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C74995">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11</w:t>
            </w:r>
            <w:r w:rsidR="00D96697">
              <w:rPr>
                <w:rFonts w:ascii="Times New Roman" w:hAnsi="Times New Roman"/>
                <w:sz w:val="22"/>
                <w:szCs w:val="22"/>
              </w:rPr>
              <w:t>.</w:t>
            </w:r>
            <w:r w:rsidR="00C74995">
              <w:rPr>
                <w:rFonts w:ascii="Times New Roman" w:hAnsi="Times New Roman"/>
                <w:sz w:val="22"/>
                <w:szCs w:val="22"/>
              </w:rPr>
              <w:t>7</w:t>
            </w:r>
            <w:r w:rsidR="00850A00">
              <w:rPr>
                <w:rFonts w:ascii="Times New Roman" w:hAnsi="Times New Roman"/>
                <w:sz w:val="22"/>
                <w:szCs w:val="22"/>
              </w:rPr>
              <w:t xml:space="preserve">: </w:t>
            </w:r>
            <w:r w:rsidR="00C74995">
              <w:rPr>
                <w:rFonts w:ascii="Times New Roman" w:hAnsi="Times New Roman"/>
                <w:sz w:val="22"/>
                <w:szCs w:val="22"/>
              </w:rPr>
              <w:t>Wetland Mapping Study in the Upper and Mid</w:t>
            </w:r>
            <w:r w:rsidR="00623CB3">
              <w:rPr>
                <w:rFonts w:ascii="Times New Roman" w:hAnsi="Times New Roman"/>
                <w:sz w:val="22"/>
                <w:szCs w:val="22"/>
              </w:rPr>
              <w:t>d</w:t>
            </w:r>
            <w:r w:rsidR="00C74995">
              <w:rPr>
                <w:rFonts w:ascii="Times New Roman" w:hAnsi="Times New Roman"/>
                <w:sz w:val="22"/>
                <w:szCs w:val="22"/>
              </w:rPr>
              <w:t>le Susitna Basin</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A442EF" w:rsidRPr="008F7662" w:rsidTr="003D54A5">
        <w:trPr>
          <w:trHeight w:val="331"/>
          <w:jc w:val="center"/>
        </w:trPr>
        <w:tc>
          <w:tcPr>
            <w:tcW w:w="2070" w:type="dxa"/>
            <w:vAlign w:val="center"/>
          </w:tcPr>
          <w:p w:rsidR="00A442EF" w:rsidRDefault="00A442EF" w:rsidP="00950D99">
            <w:pPr>
              <w:rPr>
                <w:rFonts w:ascii="Times New Roman" w:hAnsi="Times New Roman"/>
                <w:b/>
                <w:sz w:val="22"/>
                <w:szCs w:val="22"/>
              </w:rPr>
            </w:pPr>
            <w:r w:rsidRPr="00A442EF">
              <w:rPr>
                <w:rFonts w:ascii="Times New Roman" w:hAnsi="Times New Roman"/>
                <w:b/>
                <w:sz w:val="22"/>
                <w:szCs w:val="22"/>
              </w:rPr>
              <w:t>Data Collection and Processing By</w:t>
            </w:r>
          </w:p>
        </w:tc>
        <w:tc>
          <w:tcPr>
            <w:tcW w:w="7290" w:type="dxa"/>
            <w:vAlign w:val="center"/>
          </w:tcPr>
          <w:p w:rsidR="00A442EF" w:rsidRDefault="0074359E" w:rsidP="00DC581F">
            <w:pPr>
              <w:spacing w:before="60" w:after="60"/>
              <w:rPr>
                <w:rFonts w:ascii="Times New Roman" w:hAnsi="Times New Roman"/>
                <w:sz w:val="22"/>
                <w:szCs w:val="22"/>
              </w:rPr>
            </w:pPr>
            <w:r>
              <w:rPr>
                <w:rFonts w:ascii="Times New Roman" w:hAnsi="Times New Roman"/>
                <w:sz w:val="22"/>
                <w:szCs w:val="22"/>
              </w:rPr>
              <w:t xml:space="preserve">Wendy Davis and Sue Ives, </w:t>
            </w:r>
            <w:r w:rsidR="00A442EF">
              <w:rPr>
                <w:rFonts w:ascii="Times New Roman" w:hAnsi="Times New Roman"/>
                <w:sz w:val="22"/>
                <w:szCs w:val="22"/>
              </w:rPr>
              <w:t>ABR, Inc.—Environmental Research &amp; Services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3025EA" w:rsidP="00C74995">
            <w:pPr>
              <w:spacing w:before="60" w:after="60"/>
              <w:rPr>
                <w:rFonts w:ascii="Times New Roman" w:hAnsi="Times New Roman"/>
                <w:sz w:val="22"/>
                <w:szCs w:val="22"/>
              </w:rPr>
            </w:pPr>
            <w:r>
              <w:rPr>
                <w:rFonts w:ascii="Times New Roman" w:hAnsi="Times New Roman"/>
                <w:sz w:val="22"/>
                <w:szCs w:val="22"/>
              </w:rPr>
              <w:t>June</w:t>
            </w:r>
            <w:r w:rsidR="001846A2">
              <w:rPr>
                <w:rFonts w:ascii="Times New Roman" w:hAnsi="Times New Roman"/>
                <w:sz w:val="22"/>
                <w:szCs w:val="22"/>
              </w:rPr>
              <w:t xml:space="preserve"> </w:t>
            </w:r>
            <w:r w:rsidR="008F0E43">
              <w:rPr>
                <w:rFonts w:ascii="Times New Roman" w:hAnsi="Times New Roman"/>
                <w:sz w:val="22"/>
                <w:szCs w:val="22"/>
              </w:rPr>
              <w:t>19, 2012–</w:t>
            </w:r>
            <w:r w:rsidR="00C74995">
              <w:rPr>
                <w:rFonts w:ascii="Times New Roman" w:hAnsi="Times New Roman"/>
                <w:sz w:val="22"/>
                <w:szCs w:val="22"/>
              </w:rPr>
              <w:t xml:space="preserve">August </w:t>
            </w:r>
            <w:r w:rsidR="008F0E43">
              <w:rPr>
                <w:rFonts w:ascii="Times New Roman" w:hAnsi="Times New Roman"/>
                <w:sz w:val="22"/>
                <w:szCs w:val="22"/>
              </w:rPr>
              <w:t xml:space="preserve">30, </w:t>
            </w:r>
            <w:r w:rsidR="00C74995">
              <w:rPr>
                <w:rFonts w:ascii="Times New Roman" w:hAnsi="Times New Roman"/>
                <w:sz w:val="22"/>
                <w:szCs w:val="22"/>
              </w:rPr>
              <w:t>2015</w:t>
            </w:r>
          </w:p>
        </w:tc>
      </w:tr>
    </w:tbl>
    <w:p w:rsidR="008D53B1" w:rsidRDefault="008D53B1" w:rsidP="008D53B1">
      <w:pPr>
        <w:rPr>
          <w:rFonts w:ascii="Times New Roman" w:hAnsi="Times New Roman"/>
          <w:sz w:val="22"/>
          <w:szCs w:val="22"/>
        </w:rPr>
      </w:pPr>
    </w:p>
    <w:p w:rsidR="00C06146" w:rsidRPr="00C06146" w:rsidRDefault="00AA5F4B" w:rsidP="00C06146">
      <w:pPr>
        <w:pStyle w:val="HTMLPreformatted"/>
        <w:shd w:val="clear" w:color="auto" w:fill="FFFFFF"/>
        <w:rPr>
          <w:rFonts w:ascii="Times New Roman" w:hAnsi="Times New Roman" w:cs="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C06146" w:rsidRPr="00C06146">
        <w:rPr>
          <w:rFonts w:ascii="Times New Roman" w:hAnsi="Times New Roman" w:cs="Times New Roman"/>
          <w:bCs/>
          <w:sz w:val="22"/>
          <w:szCs w:val="22"/>
        </w:rPr>
        <w:t xml:space="preserve">The overall goal of this effort was to </w:t>
      </w:r>
      <w:r w:rsidR="00C06146" w:rsidRPr="00F30A84">
        <w:rPr>
          <w:rFonts w:ascii="Times New Roman" w:hAnsi="Times New Roman"/>
          <w:bCs/>
          <w:sz w:val="22"/>
          <w:szCs w:val="22"/>
        </w:rPr>
        <w:t xml:space="preserve">prepare a map of existing wetland habitats and </w:t>
      </w:r>
      <w:r w:rsidR="00C06146">
        <w:rPr>
          <w:rFonts w:ascii="Times New Roman" w:hAnsi="Times New Roman"/>
          <w:bCs/>
          <w:sz w:val="22"/>
          <w:szCs w:val="22"/>
        </w:rPr>
        <w:t xml:space="preserve">to </w:t>
      </w:r>
      <w:r w:rsidR="00C06146" w:rsidRPr="00F30A84">
        <w:rPr>
          <w:rFonts w:ascii="Times New Roman" w:hAnsi="Times New Roman"/>
          <w:bCs/>
          <w:sz w:val="22"/>
          <w:szCs w:val="22"/>
        </w:rPr>
        <w:t xml:space="preserve">assess their relative functional value in </w:t>
      </w:r>
      <w:r w:rsidR="00C06146">
        <w:rPr>
          <w:rFonts w:ascii="Times New Roman" w:hAnsi="Times New Roman"/>
          <w:bCs/>
          <w:sz w:val="22"/>
          <w:szCs w:val="22"/>
        </w:rPr>
        <w:t>areas</w:t>
      </w:r>
      <w:r w:rsidR="00C06146" w:rsidRPr="00C06146">
        <w:rPr>
          <w:rFonts w:ascii="Times New Roman" w:hAnsi="Times New Roman" w:cs="Times New Roman"/>
          <w:bCs/>
          <w:sz w:val="22"/>
          <w:szCs w:val="22"/>
        </w:rPr>
        <w:t xml:space="preserve"> with the potential to be affected by construction and operation of the proposed Susitna-Watana Hydroelectric Project </w:t>
      </w:r>
      <w:r w:rsidR="00C06146">
        <w:rPr>
          <w:rFonts w:ascii="Times New Roman" w:hAnsi="Times New Roman" w:cs="Times New Roman"/>
          <w:bCs/>
          <w:sz w:val="22"/>
          <w:szCs w:val="22"/>
        </w:rPr>
        <w:t xml:space="preserve">(Project) </w:t>
      </w:r>
      <w:r w:rsidR="00C06146" w:rsidRPr="00C06146">
        <w:rPr>
          <w:rFonts w:ascii="Times New Roman" w:hAnsi="Times New Roman" w:cs="Times New Roman"/>
          <w:bCs/>
          <w:sz w:val="22"/>
          <w:szCs w:val="22"/>
        </w:rPr>
        <w:t>in Alaska.</w:t>
      </w:r>
    </w:p>
    <w:p w:rsidR="00C06146" w:rsidRDefault="00C06146" w:rsidP="00F30A84">
      <w:pPr>
        <w:rPr>
          <w:rFonts w:ascii="Times New Roman" w:hAnsi="Times New Roman"/>
          <w:bCs/>
          <w:sz w:val="22"/>
          <w:szCs w:val="22"/>
        </w:rPr>
      </w:pPr>
    </w:p>
    <w:p w:rsidR="00536412" w:rsidRPr="00536412" w:rsidRDefault="00E07600" w:rsidP="00F30A84">
      <w:pPr>
        <w:rPr>
          <w:rFonts w:ascii="Times New Roman" w:hAnsi="Times New Roman"/>
          <w:bCs/>
          <w:sz w:val="22"/>
          <w:szCs w:val="22"/>
        </w:rPr>
      </w:pPr>
      <w:r>
        <w:rPr>
          <w:rFonts w:ascii="Times New Roman" w:hAnsi="Times New Roman"/>
          <w:bCs/>
          <w:sz w:val="22"/>
          <w:szCs w:val="22"/>
        </w:rPr>
        <w:t>T</w:t>
      </w:r>
      <w:r w:rsidR="009E3CAF">
        <w:rPr>
          <w:rFonts w:ascii="Times New Roman" w:hAnsi="Times New Roman"/>
          <w:bCs/>
          <w:sz w:val="22"/>
          <w:szCs w:val="22"/>
        </w:rPr>
        <w:t xml:space="preserve">he study area for the </w:t>
      </w:r>
      <w:r w:rsidR="00C06146">
        <w:rPr>
          <w:rFonts w:ascii="Times New Roman" w:hAnsi="Times New Roman"/>
          <w:bCs/>
          <w:sz w:val="22"/>
          <w:szCs w:val="22"/>
        </w:rPr>
        <w:t>Wetland Mapping Study in the Upper and Middle Susitna Basin (</w:t>
      </w:r>
      <w:r w:rsidR="00D372B4">
        <w:rPr>
          <w:rFonts w:ascii="Times New Roman" w:hAnsi="Times New Roman"/>
          <w:bCs/>
          <w:sz w:val="22"/>
          <w:szCs w:val="22"/>
        </w:rPr>
        <w:t xml:space="preserve">hereafter </w:t>
      </w:r>
      <w:r w:rsidR="00C06146" w:rsidRPr="00F30A84">
        <w:rPr>
          <w:rFonts w:ascii="Times New Roman" w:hAnsi="Times New Roman"/>
          <w:bCs/>
          <w:sz w:val="22"/>
          <w:szCs w:val="22"/>
        </w:rPr>
        <w:t>Wetland Mapping Study</w:t>
      </w:r>
      <w:r w:rsidR="00C06146">
        <w:rPr>
          <w:rFonts w:ascii="Times New Roman" w:hAnsi="Times New Roman"/>
          <w:bCs/>
          <w:sz w:val="22"/>
          <w:szCs w:val="22"/>
        </w:rPr>
        <w:t>)</w:t>
      </w:r>
      <w:r w:rsidR="009E3CAF">
        <w:rPr>
          <w:rFonts w:ascii="Times New Roman" w:hAnsi="Times New Roman"/>
          <w:bCs/>
          <w:sz w:val="22"/>
          <w:szCs w:val="22"/>
        </w:rPr>
        <w:t xml:space="preserve"> consists of a 2-mi buffer zone surrounding the proposed reservoir (at projected maximum pool elevation), the dam and camp facilities area, and </w:t>
      </w:r>
      <w:r w:rsidR="00AE2051">
        <w:rPr>
          <w:rFonts w:ascii="Times New Roman" w:hAnsi="Times New Roman"/>
          <w:bCs/>
          <w:sz w:val="22"/>
          <w:szCs w:val="22"/>
        </w:rPr>
        <w:t xml:space="preserve">the </w:t>
      </w:r>
      <w:r w:rsidR="009E3CAF">
        <w:rPr>
          <w:rFonts w:ascii="Times New Roman" w:hAnsi="Times New Roman"/>
          <w:bCs/>
          <w:sz w:val="22"/>
          <w:szCs w:val="22"/>
        </w:rPr>
        <w:t>three alternative transportation/access road corridors.</w:t>
      </w:r>
      <w:r w:rsidR="009E3CAF" w:rsidRPr="00FA3767">
        <w:rPr>
          <w:rFonts w:ascii="Times New Roman" w:hAnsi="Times New Roman"/>
          <w:bCs/>
          <w:sz w:val="22"/>
          <w:szCs w:val="22"/>
        </w:rPr>
        <w:t xml:space="preserve"> </w:t>
      </w:r>
      <w:r w:rsidR="00F30A84" w:rsidRPr="00F30A84">
        <w:rPr>
          <w:rFonts w:ascii="Times New Roman" w:hAnsi="Times New Roman"/>
          <w:bCs/>
          <w:sz w:val="22"/>
          <w:szCs w:val="22"/>
        </w:rPr>
        <w:t>This multi-year study was initiated in 2012</w:t>
      </w:r>
      <w:r w:rsidR="00BD2F87">
        <w:rPr>
          <w:rFonts w:ascii="Times New Roman" w:hAnsi="Times New Roman"/>
          <w:bCs/>
          <w:sz w:val="22"/>
          <w:szCs w:val="22"/>
        </w:rPr>
        <w:t xml:space="preserve"> and the mapping of wetlands was completed in 2016. The Study Completion Report (SCR) for the study was </w:t>
      </w:r>
      <w:r w:rsidR="00AE2051">
        <w:rPr>
          <w:rFonts w:ascii="Times New Roman" w:hAnsi="Times New Roman"/>
          <w:bCs/>
          <w:sz w:val="22"/>
          <w:szCs w:val="22"/>
        </w:rPr>
        <w:t>finalized</w:t>
      </w:r>
      <w:r w:rsidR="00BD2F87">
        <w:rPr>
          <w:rFonts w:ascii="Times New Roman" w:hAnsi="Times New Roman"/>
          <w:bCs/>
          <w:sz w:val="22"/>
          <w:szCs w:val="22"/>
        </w:rPr>
        <w:t xml:space="preserve"> in 2017</w:t>
      </w:r>
      <w:r w:rsidR="00F30A84" w:rsidRPr="00F30A84">
        <w:rPr>
          <w:rFonts w:ascii="Times New Roman" w:hAnsi="Times New Roman"/>
          <w:bCs/>
          <w:sz w:val="22"/>
          <w:szCs w:val="22"/>
        </w:rPr>
        <w:t xml:space="preserve">. </w:t>
      </w:r>
    </w:p>
    <w:p w:rsidR="00536412" w:rsidRDefault="00536412" w:rsidP="00536412">
      <w:pPr>
        <w:rPr>
          <w:rFonts w:ascii="Times New Roman" w:hAnsi="Times New Roman"/>
          <w:bCs/>
          <w:sz w:val="22"/>
          <w:szCs w:val="22"/>
        </w:rPr>
      </w:pPr>
    </w:p>
    <w:p w:rsidR="009E3CAF" w:rsidRPr="009E3CAF" w:rsidRDefault="00AA5F4B" w:rsidP="009E3CAF">
      <w:pPr>
        <w:rPr>
          <w:rFonts w:ascii="Times New Roman" w:hAnsi="Times New Roman"/>
          <w:b/>
          <w:bCs/>
          <w:sz w:val="22"/>
          <w:szCs w:val="22"/>
        </w:rPr>
      </w:pPr>
      <w:r>
        <w:rPr>
          <w:rFonts w:ascii="Times New Roman" w:hAnsi="Times New Roman"/>
          <w:b/>
          <w:bCs/>
          <w:sz w:val="22"/>
          <w:szCs w:val="22"/>
        </w:rPr>
        <w:t>Data Summary</w:t>
      </w:r>
      <w:r w:rsidR="00B66BD7">
        <w:rPr>
          <w:rFonts w:ascii="Times New Roman" w:hAnsi="Times New Roman"/>
          <w:b/>
          <w:bCs/>
          <w:sz w:val="22"/>
          <w:szCs w:val="22"/>
        </w:rPr>
        <w:t xml:space="preserve">: </w:t>
      </w:r>
      <w:r w:rsidR="009E3CAF">
        <w:rPr>
          <w:rFonts w:ascii="Times New Roman" w:hAnsi="Times New Roman"/>
          <w:bCs/>
          <w:sz w:val="22"/>
          <w:szCs w:val="22"/>
        </w:rPr>
        <w:t xml:space="preserve">Data for the Wetland Mapping Study consist of field ground-reference </w:t>
      </w:r>
      <w:r w:rsidR="00E45996">
        <w:rPr>
          <w:rFonts w:ascii="Times New Roman" w:hAnsi="Times New Roman"/>
          <w:bCs/>
          <w:sz w:val="22"/>
          <w:szCs w:val="22"/>
        </w:rPr>
        <w:t xml:space="preserve">data, </w:t>
      </w:r>
      <w:r w:rsidR="009E3CAF">
        <w:rPr>
          <w:rFonts w:ascii="Times New Roman" w:hAnsi="Times New Roman"/>
          <w:bCs/>
          <w:sz w:val="22"/>
          <w:szCs w:val="22"/>
        </w:rPr>
        <w:t>GIS data layers created in the process of mapping wetlands and assessing wetlan</w:t>
      </w:r>
      <w:r w:rsidR="00E45996">
        <w:rPr>
          <w:rFonts w:ascii="Times New Roman" w:hAnsi="Times New Roman"/>
          <w:bCs/>
          <w:sz w:val="22"/>
          <w:szCs w:val="22"/>
        </w:rPr>
        <w:t>d functions, and functional assessment modeling data</w:t>
      </w:r>
      <w:r w:rsidR="009E3CAF">
        <w:rPr>
          <w:rFonts w:ascii="Times New Roman" w:hAnsi="Times New Roman"/>
          <w:bCs/>
          <w:sz w:val="22"/>
          <w:szCs w:val="22"/>
        </w:rPr>
        <w:t xml:space="preserve">. </w:t>
      </w:r>
      <w:r w:rsidR="00740965">
        <w:rPr>
          <w:rFonts w:ascii="Times New Roman" w:hAnsi="Times New Roman"/>
          <w:bCs/>
          <w:sz w:val="22"/>
          <w:szCs w:val="22"/>
        </w:rPr>
        <w:t>All</w:t>
      </w:r>
      <w:r w:rsidR="00B4299F">
        <w:rPr>
          <w:rFonts w:ascii="Times New Roman" w:hAnsi="Times New Roman"/>
          <w:bCs/>
          <w:sz w:val="22"/>
          <w:szCs w:val="22"/>
        </w:rPr>
        <w:t xml:space="preserve"> field data for the study were collected electronically</w:t>
      </w:r>
      <w:r w:rsidR="00571682">
        <w:rPr>
          <w:rFonts w:ascii="Times New Roman" w:hAnsi="Times New Roman"/>
          <w:bCs/>
          <w:sz w:val="22"/>
          <w:szCs w:val="22"/>
        </w:rPr>
        <w:t xml:space="preserve"> </w:t>
      </w:r>
      <w:r w:rsidR="00B4299F">
        <w:rPr>
          <w:rFonts w:ascii="Times New Roman" w:hAnsi="Times New Roman"/>
          <w:bCs/>
          <w:sz w:val="22"/>
          <w:szCs w:val="22"/>
        </w:rPr>
        <w:t xml:space="preserve">on </w:t>
      </w:r>
      <w:r w:rsidR="00571682">
        <w:rPr>
          <w:rFonts w:ascii="Times New Roman" w:hAnsi="Times New Roman"/>
          <w:bCs/>
          <w:sz w:val="22"/>
          <w:szCs w:val="22"/>
        </w:rPr>
        <w:t>hand-held</w:t>
      </w:r>
      <w:r w:rsidR="00B4299F">
        <w:rPr>
          <w:rFonts w:ascii="Times New Roman" w:hAnsi="Times New Roman"/>
          <w:bCs/>
          <w:sz w:val="22"/>
          <w:szCs w:val="22"/>
        </w:rPr>
        <w:t xml:space="preserve"> computers. All </w:t>
      </w:r>
      <w:r w:rsidR="00740965">
        <w:rPr>
          <w:rFonts w:ascii="Times New Roman" w:hAnsi="Times New Roman"/>
          <w:bCs/>
          <w:sz w:val="22"/>
          <w:szCs w:val="22"/>
        </w:rPr>
        <w:t xml:space="preserve">data for the </w:t>
      </w:r>
      <w:r w:rsidR="00B4299F">
        <w:rPr>
          <w:rFonts w:ascii="Times New Roman" w:hAnsi="Times New Roman"/>
          <w:bCs/>
          <w:sz w:val="22"/>
          <w:szCs w:val="22"/>
        </w:rPr>
        <w:t>study</w:t>
      </w:r>
      <w:r w:rsidR="00740965">
        <w:rPr>
          <w:rFonts w:ascii="Times New Roman" w:hAnsi="Times New Roman"/>
          <w:bCs/>
          <w:sz w:val="22"/>
          <w:szCs w:val="22"/>
        </w:rPr>
        <w:t xml:space="preserve"> have undergone at least a QC3 level of review.</w:t>
      </w:r>
    </w:p>
    <w:p w:rsidR="00B66BD7" w:rsidRDefault="00B66BD7" w:rsidP="00536412">
      <w:pPr>
        <w:rPr>
          <w:rFonts w:ascii="Times New Roman" w:hAnsi="Times New Roman"/>
          <w:b/>
          <w:bCs/>
          <w:sz w:val="22"/>
          <w:szCs w:val="22"/>
        </w:rPr>
      </w:pPr>
    </w:p>
    <w:p w:rsidR="002555DC" w:rsidRDefault="00B66BD7" w:rsidP="00536412">
      <w:pPr>
        <w:rPr>
          <w:rFonts w:ascii="Times New Roman" w:hAnsi="Times New Roman"/>
          <w:bCs/>
          <w:sz w:val="22"/>
          <w:szCs w:val="22"/>
        </w:rPr>
      </w:pPr>
      <w:r w:rsidRPr="00B66BD7">
        <w:rPr>
          <w:rFonts w:ascii="Times New Roman" w:hAnsi="Times New Roman"/>
          <w:bCs/>
          <w:i/>
          <w:sz w:val="22"/>
          <w:szCs w:val="22"/>
        </w:rPr>
        <w:t>Field Data</w:t>
      </w:r>
      <w:r w:rsidRPr="00B66BD7">
        <w:rPr>
          <w:rFonts w:ascii="Times New Roman" w:hAnsi="Times New Roman"/>
          <w:bCs/>
          <w:sz w:val="22"/>
          <w:szCs w:val="22"/>
        </w:rPr>
        <w:t>—</w:t>
      </w:r>
      <w:r w:rsidR="00B0444A">
        <w:rPr>
          <w:rFonts w:ascii="Times New Roman" w:hAnsi="Times New Roman"/>
          <w:bCs/>
          <w:sz w:val="22"/>
          <w:szCs w:val="22"/>
        </w:rPr>
        <w:t xml:space="preserve">In </w:t>
      </w:r>
      <w:r w:rsidR="009E3CAF">
        <w:rPr>
          <w:rFonts w:ascii="Times New Roman" w:hAnsi="Times New Roman"/>
          <w:bCs/>
          <w:sz w:val="22"/>
          <w:szCs w:val="22"/>
        </w:rPr>
        <w:t xml:space="preserve">2012, 2013, and </w:t>
      </w:r>
      <w:r w:rsidR="002555DC">
        <w:rPr>
          <w:rFonts w:ascii="Times New Roman" w:hAnsi="Times New Roman"/>
          <w:bCs/>
          <w:sz w:val="22"/>
          <w:szCs w:val="22"/>
        </w:rPr>
        <w:t>2015</w:t>
      </w:r>
      <w:r w:rsidR="00935762" w:rsidRPr="00935762">
        <w:rPr>
          <w:rFonts w:ascii="Times New Roman" w:hAnsi="Times New Roman"/>
          <w:bCs/>
          <w:sz w:val="22"/>
          <w:szCs w:val="22"/>
        </w:rPr>
        <w:t xml:space="preserve">, </w:t>
      </w:r>
      <w:r w:rsidR="008E24B4">
        <w:rPr>
          <w:rFonts w:ascii="Times New Roman" w:hAnsi="Times New Roman"/>
          <w:bCs/>
          <w:sz w:val="22"/>
          <w:szCs w:val="22"/>
        </w:rPr>
        <w:t xml:space="preserve">field </w:t>
      </w:r>
      <w:r w:rsidR="002555DC">
        <w:rPr>
          <w:rFonts w:ascii="Times New Roman" w:hAnsi="Times New Roman"/>
          <w:bCs/>
          <w:sz w:val="22"/>
          <w:szCs w:val="22"/>
        </w:rPr>
        <w:t xml:space="preserve">wetland determinations </w:t>
      </w:r>
      <w:r w:rsidR="00E247DE">
        <w:rPr>
          <w:rFonts w:ascii="Times New Roman" w:hAnsi="Times New Roman"/>
          <w:bCs/>
          <w:sz w:val="22"/>
          <w:szCs w:val="22"/>
        </w:rPr>
        <w:t xml:space="preserve">in the study area </w:t>
      </w:r>
      <w:r w:rsidR="002555DC">
        <w:rPr>
          <w:rFonts w:ascii="Times New Roman" w:hAnsi="Times New Roman"/>
          <w:bCs/>
          <w:sz w:val="22"/>
          <w:szCs w:val="22"/>
        </w:rPr>
        <w:t>wer</w:t>
      </w:r>
      <w:r w:rsidR="008E24B4">
        <w:rPr>
          <w:rFonts w:ascii="Times New Roman" w:hAnsi="Times New Roman"/>
          <w:bCs/>
          <w:sz w:val="22"/>
          <w:szCs w:val="22"/>
        </w:rPr>
        <w:t>e made using the three-</w:t>
      </w:r>
      <w:r w:rsidR="002555DC">
        <w:rPr>
          <w:rFonts w:ascii="Times New Roman" w:hAnsi="Times New Roman"/>
          <w:bCs/>
          <w:sz w:val="22"/>
          <w:szCs w:val="22"/>
        </w:rPr>
        <w:t xml:space="preserve">parameter approach </w:t>
      </w:r>
      <w:r w:rsidR="008E24B4">
        <w:rPr>
          <w:rFonts w:ascii="Times New Roman" w:hAnsi="Times New Roman"/>
          <w:bCs/>
          <w:sz w:val="22"/>
          <w:szCs w:val="22"/>
        </w:rPr>
        <w:t>required for wetland permitting in Alaska by the U.S. Corps of Engineers</w:t>
      </w:r>
      <w:r w:rsidR="00A82906">
        <w:rPr>
          <w:rFonts w:ascii="Times New Roman" w:hAnsi="Times New Roman"/>
          <w:bCs/>
          <w:sz w:val="22"/>
          <w:szCs w:val="22"/>
        </w:rPr>
        <w:t xml:space="preserve"> (USACE)</w:t>
      </w:r>
      <w:r w:rsidR="00D372B4">
        <w:rPr>
          <w:rFonts w:ascii="Times New Roman" w:hAnsi="Times New Roman"/>
          <w:bCs/>
          <w:sz w:val="22"/>
          <w:szCs w:val="22"/>
        </w:rPr>
        <w:t>. T</w:t>
      </w:r>
      <w:r w:rsidR="00E844E1">
        <w:rPr>
          <w:rFonts w:ascii="Times New Roman" w:hAnsi="Times New Roman"/>
          <w:bCs/>
          <w:sz w:val="22"/>
          <w:szCs w:val="22"/>
        </w:rPr>
        <w:t xml:space="preserve">his </w:t>
      </w:r>
      <w:r w:rsidR="008E24B4">
        <w:rPr>
          <w:rFonts w:ascii="Times New Roman" w:hAnsi="Times New Roman"/>
          <w:bCs/>
          <w:sz w:val="22"/>
          <w:szCs w:val="22"/>
        </w:rPr>
        <w:t>includes collecting data on vegetation, soils, and hydrology</w:t>
      </w:r>
      <w:r w:rsidR="002555DC" w:rsidRPr="002555DC">
        <w:rPr>
          <w:rFonts w:ascii="Times New Roman" w:hAnsi="Times New Roman"/>
          <w:bCs/>
          <w:sz w:val="22"/>
          <w:szCs w:val="22"/>
        </w:rPr>
        <w:t>.</w:t>
      </w:r>
      <w:r w:rsidR="002555DC">
        <w:rPr>
          <w:rFonts w:ascii="Times New Roman" w:hAnsi="Times New Roman"/>
          <w:bCs/>
          <w:sz w:val="22"/>
          <w:szCs w:val="22"/>
        </w:rPr>
        <w:t xml:space="preserve"> </w:t>
      </w:r>
      <w:r w:rsidR="00AB529B">
        <w:rPr>
          <w:rFonts w:ascii="Times New Roman" w:hAnsi="Times New Roman"/>
          <w:bCs/>
          <w:sz w:val="22"/>
          <w:szCs w:val="22"/>
        </w:rPr>
        <w:t xml:space="preserve">These data were collected using the </w:t>
      </w:r>
      <w:r w:rsidR="00AB529B" w:rsidRPr="00CA0B92">
        <w:rPr>
          <w:rFonts w:ascii="Times New Roman" w:hAnsi="Times New Roman"/>
          <w:bCs/>
          <w:i/>
          <w:sz w:val="22"/>
          <w:szCs w:val="22"/>
        </w:rPr>
        <w:t>Wetform</w:t>
      </w:r>
      <w:r w:rsidR="00AB529B">
        <w:rPr>
          <w:rFonts w:ascii="Times New Roman" w:hAnsi="Times New Roman"/>
          <w:bCs/>
          <w:sz w:val="22"/>
          <w:szCs w:val="22"/>
        </w:rPr>
        <w:t xml:space="preserve"> database and are displayed for each field plot in </w:t>
      </w:r>
      <w:r w:rsidR="00A82906">
        <w:rPr>
          <w:rFonts w:ascii="Times New Roman" w:hAnsi="Times New Roman"/>
          <w:bCs/>
          <w:sz w:val="22"/>
          <w:szCs w:val="22"/>
        </w:rPr>
        <w:t>data sheet</w:t>
      </w:r>
      <w:r w:rsidR="00685579">
        <w:rPr>
          <w:rFonts w:ascii="Times New Roman" w:hAnsi="Times New Roman"/>
          <w:bCs/>
          <w:sz w:val="22"/>
          <w:szCs w:val="22"/>
        </w:rPr>
        <w:t>s</w:t>
      </w:r>
      <w:r w:rsidR="00A82906">
        <w:rPr>
          <w:rFonts w:ascii="Times New Roman" w:hAnsi="Times New Roman"/>
          <w:bCs/>
          <w:sz w:val="22"/>
          <w:szCs w:val="22"/>
        </w:rPr>
        <w:t xml:space="preserve"> formatted per USACE specifications (see </w:t>
      </w:r>
      <w:r w:rsidR="00E45996">
        <w:rPr>
          <w:rFonts w:ascii="Times New Roman" w:hAnsi="Times New Roman"/>
          <w:bCs/>
          <w:sz w:val="22"/>
          <w:szCs w:val="22"/>
        </w:rPr>
        <w:t>Data O</w:t>
      </w:r>
      <w:r w:rsidR="00A82906">
        <w:rPr>
          <w:rFonts w:ascii="Times New Roman" w:hAnsi="Times New Roman"/>
          <w:bCs/>
          <w:sz w:val="22"/>
          <w:szCs w:val="22"/>
        </w:rPr>
        <w:t xml:space="preserve">rganization below). </w:t>
      </w:r>
      <w:r w:rsidR="0019300D">
        <w:rPr>
          <w:rFonts w:ascii="Times New Roman" w:hAnsi="Times New Roman"/>
          <w:bCs/>
          <w:sz w:val="22"/>
          <w:szCs w:val="22"/>
        </w:rPr>
        <w:t xml:space="preserve">Additional wetland classification and wetland functional capacity indicator data also </w:t>
      </w:r>
      <w:r w:rsidR="002555DC">
        <w:rPr>
          <w:rFonts w:ascii="Times New Roman" w:hAnsi="Times New Roman"/>
          <w:bCs/>
          <w:sz w:val="22"/>
          <w:szCs w:val="22"/>
        </w:rPr>
        <w:t xml:space="preserve">were recorded at each wetland determination plot. </w:t>
      </w:r>
      <w:r w:rsidR="00D445E0">
        <w:rPr>
          <w:rFonts w:ascii="Times New Roman" w:hAnsi="Times New Roman"/>
          <w:bCs/>
          <w:sz w:val="22"/>
          <w:szCs w:val="22"/>
        </w:rPr>
        <w:t>Rapid m</w:t>
      </w:r>
      <w:r w:rsidR="006E7CFE">
        <w:rPr>
          <w:rFonts w:ascii="Times New Roman" w:hAnsi="Times New Roman"/>
          <w:bCs/>
          <w:sz w:val="22"/>
          <w:szCs w:val="22"/>
        </w:rPr>
        <w:t>ap-</w:t>
      </w:r>
      <w:r w:rsidR="002555DC">
        <w:rPr>
          <w:rFonts w:ascii="Times New Roman" w:hAnsi="Times New Roman"/>
          <w:bCs/>
          <w:sz w:val="22"/>
          <w:szCs w:val="22"/>
        </w:rPr>
        <w:t xml:space="preserve">verification plots were sampled to </w:t>
      </w:r>
      <w:r w:rsidR="006E7CFE">
        <w:rPr>
          <w:rFonts w:ascii="Times New Roman" w:hAnsi="Times New Roman"/>
          <w:bCs/>
          <w:sz w:val="22"/>
          <w:szCs w:val="22"/>
        </w:rPr>
        <w:t>provide further documentation of aerial image signatures</w:t>
      </w:r>
      <w:r w:rsidR="002555DC">
        <w:rPr>
          <w:rFonts w:ascii="Times New Roman" w:hAnsi="Times New Roman"/>
          <w:bCs/>
          <w:sz w:val="22"/>
          <w:szCs w:val="22"/>
        </w:rPr>
        <w:t xml:space="preserve"> </w:t>
      </w:r>
      <w:r w:rsidR="00E844E1">
        <w:rPr>
          <w:rFonts w:ascii="Times New Roman" w:hAnsi="Times New Roman"/>
          <w:bCs/>
          <w:sz w:val="22"/>
          <w:szCs w:val="22"/>
        </w:rPr>
        <w:t xml:space="preserve">and </w:t>
      </w:r>
      <w:r w:rsidR="00550790">
        <w:rPr>
          <w:rFonts w:ascii="Times New Roman" w:hAnsi="Times New Roman"/>
          <w:bCs/>
          <w:sz w:val="22"/>
          <w:szCs w:val="22"/>
        </w:rPr>
        <w:t xml:space="preserve">to </w:t>
      </w:r>
      <w:r w:rsidR="00E844E1">
        <w:rPr>
          <w:rFonts w:ascii="Times New Roman" w:hAnsi="Times New Roman"/>
          <w:bCs/>
          <w:sz w:val="22"/>
          <w:szCs w:val="22"/>
        </w:rPr>
        <w:t xml:space="preserve">aid </w:t>
      </w:r>
      <w:r w:rsidR="00D578D9">
        <w:rPr>
          <w:rFonts w:ascii="Times New Roman" w:hAnsi="Times New Roman"/>
          <w:bCs/>
          <w:sz w:val="22"/>
          <w:szCs w:val="22"/>
        </w:rPr>
        <w:t>the</w:t>
      </w:r>
      <w:r w:rsidR="00E844E1">
        <w:rPr>
          <w:rFonts w:ascii="Times New Roman" w:hAnsi="Times New Roman"/>
          <w:bCs/>
          <w:sz w:val="22"/>
          <w:szCs w:val="22"/>
        </w:rPr>
        <w:t xml:space="preserve"> </w:t>
      </w:r>
      <w:r w:rsidR="006E7CFE">
        <w:rPr>
          <w:rFonts w:ascii="Times New Roman" w:hAnsi="Times New Roman"/>
          <w:bCs/>
          <w:sz w:val="22"/>
          <w:szCs w:val="22"/>
        </w:rPr>
        <w:t>wetland mapping effort</w:t>
      </w:r>
      <w:r w:rsidR="00CB2A70">
        <w:rPr>
          <w:rFonts w:ascii="Times New Roman" w:hAnsi="Times New Roman"/>
          <w:bCs/>
          <w:sz w:val="22"/>
          <w:szCs w:val="22"/>
        </w:rPr>
        <w:t>.</w:t>
      </w:r>
    </w:p>
    <w:p w:rsidR="002555DC" w:rsidRDefault="002555DC" w:rsidP="00536412">
      <w:pPr>
        <w:rPr>
          <w:rFonts w:ascii="Times New Roman" w:hAnsi="Times New Roman"/>
          <w:bCs/>
          <w:sz w:val="22"/>
          <w:szCs w:val="22"/>
        </w:rPr>
      </w:pPr>
    </w:p>
    <w:p w:rsidR="00935762" w:rsidRDefault="00B66BD7" w:rsidP="00536412">
      <w:pPr>
        <w:rPr>
          <w:rFonts w:ascii="Times New Roman" w:hAnsi="Times New Roman"/>
          <w:bCs/>
          <w:sz w:val="22"/>
          <w:szCs w:val="22"/>
        </w:rPr>
      </w:pPr>
      <w:r w:rsidRPr="00B66BD7">
        <w:rPr>
          <w:rFonts w:ascii="Times New Roman" w:hAnsi="Times New Roman"/>
          <w:bCs/>
          <w:i/>
          <w:sz w:val="22"/>
          <w:szCs w:val="22"/>
        </w:rPr>
        <w:t>Map Data</w:t>
      </w:r>
      <w:r>
        <w:rPr>
          <w:rFonts w:ascii="Times New Roman" w:hAnsi="Times New Roman"/>
          <w:bCs/>
          <w:sz w:val="22"/>
          <w:szCs w:val="22"/>
        </w:rPr>
        <w:t>—</w:t>
      </w:r>
      <w:r w:rsidR="000D23BE">
        <w:rPr>
          <w:rFonts w:ascii="Times New Roman" w:hAnsi="Times New Roman"/>
          <w:bCs/>
          <w:sz w:val="22"/>
          <w:szCs w:val="22"/>
        </w:rPr>
        <w:t xml:space="preserve">The </w:t>
      </w:r>
      <w:r w:rsidR="002555DC">
        <w:rPr>
          <w:rFonts w:ascii="Times New Roman" w:hAnsi="Times New Roman"/>
          <w:bCs/>
          <w:sz w:val="22"/>
          <w:szCs w:val="22"/>
        </w:rPr>
        <w:t xml:space="preserve">mapping </w:t>
      </w:r>
      <w:r w:rsidR="00550790">
        <w:rPr>
          <w:rFonts w:ascii="Times New Roman" w:hAnsi="Times New Roman"/>
          <w:bCs/>
          <w:sz w:val="22"/>
          <w:szCs w:val="22"/>
        </w:rPr>
        <w:t xml:space="preserve">of wetlands </w:t>
      </w:r>
      <w:r w:rsidR="000D23BE">
        <w:rPr>
          <w:rFonts w:ascii="Times New Roman" w:hAnsi="Times New Roman"/>
          <w:bCs/>
          <w:sz w:val="22"/>
          <w:szCs w:val="22"/>
        </w:rPr>
        <w:t xml:space="preserve">was conducted </w:t>
      </w:r>
      <w:r w:rsidR="00AD03B4">
        <w:rPr>
          <w:rFonts w:ascii="Times New Roman" w:hAnsi="Times New Roman"/>
          <w:bCs/>
          <w:sz w:val="22"/>
          <w:szCs w:val="22"/>
        </w:rPr>
        <w:t>using</w:t>
      </w:r>
      <w:r w:rsidR="000D23BE">
        <w:rPr>
          <w:rFonts w:ascii="Times New Roman" w:hAnsi="Times New Roman"/>
          <w:bCs/>
          <w:sz w:val="22"/>
          <w:szCs w:val="22"/>
        </w:rPr>
        <w:t xml:space="preserve"> recent, </w:t>
      </w:r>
      <w:r w:rsidR="00550790">
        <w:rPr>
          <w:rFonts w:ascii="Times New Roman" w:hAnsi="Times New Roman"/>
          <w:bCs/>
          <w:sz w:val="22"/>
          <w:szCs w:val="22"/>
        </w:rPr>
        <w:t xml:space="preserve">high-resolution aerial imagery </w:t>
      </w:r>
      <w:r w:rsidR="002555DC">
        <w:rPr>
          <w:rFonts w:ascii="Times New Roman" w:hAnsi="Times New Roman"/>
          <w:bCs/>
          <w:sz w:val="22"/>
          <w:szCs w:val="22"/>
        </w:rPr>
        <w:t>following protocols for preparing wetland maps developed by the U.S. Fi</w:t>
      </w:r>
      <w:r w:rsidR="006E7CFE">
        <w:rPr>
          <w:rFonts w:ascii="Times New Roman" w:hAnsi="Times New Roman"/>
          <w:bCs/>
          <w:sz w:val="22"/>
          <w:szCs w:val="22"/>
        </w:rPr>
        <w:t xml:space="preserve">sh and Wildlife Service </w:t>
      </w:r>
      <w:r w:rsidR="002555DC">
        <w:rPr>
          <w:rFonts w:ascii="Times New Roman" w:hAnsi="Times New Roman"/>
          <w:bCs/>
          <w:sz w:val="22"/>
          <w:szCs w:val="22"/>
        </w:rPr>
        <w:t>Na</w:t>
      </w:r>
      <w:r w:rsidR="006E7CFE">
        <w:rPr>
          <w:rFonts w:ascii="Times New Roman" w:hAnsi="Times New Roman"/>
          <w:bCs/>
          <w:sz w:val="22"/>
          <w:szCs w:val="22"/>
        </w:rPr>
        <w:t xml:space="preserve">tional Wetlands Inventory </w:t>
      </w:r>
      <w:r w:rsidR="00FE3305">
        <w:rPr>
          <w:rFonts w:ascii="Times New Roman" w:hAnsi="Times New Roman"/>
          <w:bCs/>
          <w:sz w:val="22"/>
          <w:szCs w:val="22"/>
        </w:rPr>
        <w:t xml:space="preserve">(NWI) </w:t>
      </w:r>
      <w:r w:rsidR="002555DC">
        <w:rPr>
          <w:rFonts w:ascii="Times New Roman" w:hAnsi="Times New Roman"/>
          <w:bCs/>
          <w:sz w:val="22"/>
          <w:szCs w:val="22"/>
        </w:rPr>
        <w:t xml:space="preserve">program. </w:t>
      </w:r>
      <w:r w:rsidR="00E32311">
        <w:rPr>
          <w:rFonts w:ascii="Times New Roman" w:hAnsi="Times New Roman"/>
          <w:bCs/>
          <w:sz w:val="22"/>
          <w:szCs w:val="22"/>
        </w:rPr>
        <w:t xml:space="preserve">In the mapping effort, </w:t>
      </w:r>
      <w:r w:rsidR="00FE3305">
        <w:rPr>
          <w:rFonts w:ascii="Times New Roman" w:hAnsi="Times New Roman"/>
          <w:bCs/>
          <w:sz w:val="22"/>
          <w:szCs w:val="22"/>
        </w:rPr>
        <w:t>six</w:t>
      </w:r>
      <w:r w:rsidR="00E32311">
        <w:rPr>
          <w:rFonts w:ascii="Times New Roman" w:hAnsi="Times New Roman"/>
          <w:bCs/>
          <w:sz w:val="22"/>
          <w:szCs w:val="22"/>
        </w:rPr>
        <w:t xml:space="preserve"> landscape attributes or </w:t>
      </w:r>
      <w:r w:rsidR="00E32311" w:rsidRPr="002555DC">
        <w:rPr>
          <w:rFonts w:ascii="Times New Roman" w:hAnsi="Times New Roman"/>
          <w:bCs/>
          <w:sz w:val="22"/>
          <w:szCs w:val="22"/>
        </w:rPr>
        <w:t>I</w:t>
      </w:r>
      <w:r w:rsidR="00E32311">
        <w:rPr>
          <w:rFonts w:ascii="Times New Roman" w:hAnsi="Times New Roman"/>
          <w:bCs/>
          <w:sz w:val="22"/>
          <w:szCs w:val="22"/>
        </w:rPr>
        <w:t>ntegrated Terrain Units (ITUs)</w:t>
      </w:r>
      <w:r w:rsidR="00E32311" w:rsidRPr="002555DC">
        <w:rPr>
          <w:rFonts w:ascii="Times New Roman" w:hAnsi="Times New Roman"/>
          <w:bCs/>
          <w:sz w:val="22"/>
          <w:szCs w:val="22"/>
        </w:rPr>
        <w:t xml:space="preserve"> were assi</w:t>
      </w:r>
      <w:r w:rsidR="00AD03B4">
        <w:rPr>
          <w:rFonts w:ascii="Times New Roman" w:hAnsi="Times New Roman"/>
          <w:bCs/>
          <w:sz w:val="22"/>
          <w:szCs w:val="22"/>
        </w:rPr>
        <w:t>gned to each map</w:t>
      </w:r>
      <w:r w:rsidR="00E247DE">
        <w:rPr>
          <w:rFonts w:ascii="Times New Roman" w:hAnsi="Times New Roman"/>
          <w:bCs/>
          <w:sz w:val="22"/>
          <w:szCs w:val="22"/>
        </w:rPr>
        <w:t xml:space="preserve"> polygon. After completion of the mapping, </w:t>
      </w:r>
      <w:r w:rsidR="00E32311" w:rsidRPr="002555DC">
        <w:rPr>
          <w:rFonts w:ascii="Times New Roman" w:hAnsi="Times New Roman"/>
          <w:bCs/>
          <w:sz w:val="22"/>
          <w:szCs w:val="22"/>
        </w:rPr>
        <w:t xml:space="preserve">ITUs were aggregated into wetland functional classes to </w:t>
      </w:r>
      <w:r w:rsidR="00D578D9">
        <w:rPr>
          <w:rFonts w:ascii="Times New Roman" w:hAnsi="Times New Roman"/>
          <w:bCs/>
          <w:sz w:val="22"/>
          <w:szCs w:val="22"/>
        </w:rPr>
        <w:t>facilitate</w:t>
      </w:r>
      <w:r w:rsidR="00E32311" w:rsidRPr="002555DC">
        <w:rPr>
          <w:rFonts w:ascii="Times New Roman" w:hAnsi="Times New Roman"/>
          <w:bCs/>
          <w:sz w:val="22"/>
          <w:szCs w:val="22"/>
        </w:rPr>
        <w:t xml:space="preserve"> the wetland functional assessment</w:t>
      </w:r>
      <w:r w:rsidR="00FE3305">
        <w:rPr>
          <w:rFonts w:ascii="Times New Roman" w:hAnsi="Times New Roman"/>
          <w:bCs/>
          <w:sz w:val="22"/>
          <w:szCs w:val="22"/>
        </w:rPr>
        <w:t>. The ITUs mapped</w:t>
      </w:r>
      <w:r w:rsidR="00E32311">
        <w:rPr>
          <w:rFonts w:ascii="Times New Roman" w:hAnsi="Times New Roman"/>
          <w:bCs/>
          <w:sz w:val="22"/>
          <w:szCs w:val="22"/>
        </w:rPr>
        <w:t xml:space="preserve"> were </w:t>
      </w:r>
      <w:r w:rsidR="00FE3305">
        <w:rPr>
          <w:rFonts w:ascii="Times New Roman" w:hAnsi="Times New Roman"/>
          <w:bCs/>
          <w:sz w:val="22"/>
          <w:szCs w:val="22"/>
        </w:rPr>
        <w:t xml:space="preserve">NWI wetland type, </w:t>
      </w:r>
      <w:r w:rsidR="00E32311">
        <w:rPr>
          <w:rFonts w:ascii="Times New Roman" w:hAnsi="Times New Roman"/>
          <w:bCs/>
          <w:sz w:val="22"/>
          <w:szCs w:val="22"/>
        </w:rPr>
        <w:t xml:space="preserve">vegetation type, hydrogeomorphic class, </w:t>
      </w:r>
      <w:r w:rsidR="00FE3305">
        <w:rPr>
          <w:rFonts w:ascii="Times New Roman" w:hAnsi="Times New Roman"/>
          <w:bCs/>
          <w:sz w:val="22"/>
          <w:szCs w:val="22"/>
        </w:rPr>
        <w:t xml:space="preserve">and </w:t>
      </w:r>
      <w:r w:rsidR="00E32311">
        <w:rPr>
          <w:rFonts w:ascii="Times New Roman" w:hAnsi="Times New Roman"/>
          <w:bCs/>
          <w:sz w:val="22"/>
          <w:szCs w:val="22"/>
        </w:rPr>
        <w:t>physiography, surface form, disturbance classes</w:t>
      </w:r>
      <w:r w:rsidR="002555DC">
        <w:rPr>
          <w:rFonts w:ascii="Times New Roman" w:hAnsi="Times New Roman"/>
          <w:bCs/>
          <w:sz w:val="22"/>
          <w:szCs w:val="22"/>
        </w:rPr>
        <w:t>.</w:t>
      </w:r>
    </w:p>
    <w:p w:rsidR="002555DC" w:rsidRDefault="00E247DE" w:rsidP="00E247DE">
      <w:pPr>
        <w:tabs>
          <w:tab w:val="left" w:pos="2160"/>
        </w:tabs>
        <w:rPr>
          <w:rFonts w:ascii="Times New Roman" w:hAnsi="Times New Roman"/>
          <w:bCs/>
          <w:sz w:val="22"/>
          <w:szCs w:val="22"/>
        </w:rPr>
      </w:pPr>
      <w:r>
        <w:rPr>
          <w:rFonts w:ascii="Times New Roman" w:hAnsi="Times New Roman"/>
          <w:bCs/>
          <w:sz w:val="22"/>
          <w:szCs w:val="22"/>
        </w:rPr>
        <w:tab/>
      </w:r>
    </w:p>
    <w:p w:rsidR="002555DC" w:rsidRDefault="00E247DE" w:rsidP="00536412">
      <w:pPr>
        <w:rPr>
          <w:rFonts w:ascii="Times New Roman" w:hAnsi="Times New Roman"/>
          <w:bCs/>
          <w:sz w:val="22"/>
          <w:szCs w:val="22"/>
        </w:rPr>
      </w:pPr>
      <w:r w:rsidRPr="00E247DE">
        <w:rPr>
          <w:rFonts w:ascii="Times New Roman" w:hAnsi="Times New Roman"/>
          <w:bCs/>
          <w:i/>
          <w:sz w:val="22"/>
          <w:szCs w:val="22"/>
        </w:rPr>
        <w:t>Functional Assessment Data</w:t>
      </w:r>
      <w:r>
        <w:rPr>
          <w:rFonts w:ascii="Times New Roman" w:hAnsi="Times New Roman"/>
          <w:bCs/>
          <w:sz w:val="22"/>
          <w:szCs w:val="22"/>
        </w:rPr>
        <w:t>—</w:t>
      </w:r>
      <w:r w:rsidR="002555DC">
        <w:rPr>
          <w:rFonts w:ascii="Times New Roman" w:hAnsi="Times New Roman"/>
          <w:bCs/>
          <w:sz w:val="22"/>
          <w:szCs w:val="22"/>
        </w:rPr>
        <w:t xml:space="preserve">The wetlands functional assessment was </w:t>
      </w:r>
      <w:r w:rsidR="00FE3305">
        <w:rPr>
          <w:rFonts w:ascii="Times New Roman" w:hAnsi="Times New Roman"/>
          <w:bCs/>
          <w:sz w:val="22"/>
          <w:szCs w:val="22"/>
        </w:rPr>
        <w:t>conducted</w:t>
      </w:r>
      <w:r w:rsidR="002555DC">
        <w:rPr>
          <w:rFonts w:ascii="Times New Roman" w:hAnsi="Times New Roman"/>
          <w:bCs/>
          <w:sz w:val="22"/>
          <w:szCs w:val="22"/>
        </w:rPr>
        <w:t xml:space="preserve"> </w:t>
      </w:r>
      <w:r w:rsidR="00FE3305">
        <w:rPr>
          <w:rFonts w:ascii="Times New Roman" w:hAnsi="Times New Roman"/>
          <w:bCs/>
          <w:sz w:val="22"/>
          <w:szCs w:val="22"/>
        </w:rPr>
        <w:t>using</w:t>
      </w:r>
      <w:r w:rsidR="002555DC">
        <w:rPr>
          <w:rFonts w:ascii="Times New Roman" w:hAnsi="Times New Roman"/>
          <w:bCs/>
          <w:sz w:val="22"/>
          <w:szCs w:val="22"/>
        </w:rPr>
        <w:t xml:space="preserve"> a combination of </w:t>
      </w:r>
      <w:r w:rsidR="00FE3305">
        <w:rPr>
          <w:rFonts w:ascii="Times New Roman" w:hAnsi="Times New Roman"/>
          <w:bCs/>
          <w:sz w:val="22"/>
          <w:szCs w:val="22"/>
        </w:rPr>
        <w:t xml:space="preserve">functional capacity </w:t>
      </w:r>
      <w:r w:rsidR="00CA0C15">
        <w:rPr>
          <w:rFonts w:ascii="Times New Roman" w:hAnsi="Times New Roman"/>
          <w:bCs/>
          <w:sz w:val="22"/>
          <w:szCs w:val="22"/>
        </w:rPr>
        <w:t>modeling based on</w:t>
      </w:r>
      <w:r w:rsidR="00FE3305">
        <w:rPr>
          <w:rFonts w:ascii="Times New Roman" w:hAnsi="Times New Roman"/>
          <w:bCs/>
          <w:sz w:val="22"/>
          <w:szCs w:val="22"/>
        </w:rPr>
        <w:t xml:space="preserve"> </w:t>
      </w:r>
      <w:r w:rsidR="00D578D9">
        <w:rPr>
          <w:rFonts w:ascii="Times New Roman" w:hAnsi="Times New Roman"/>
          <w:bCs/>
          <w:sz w:val="22"/>
          <w:szCs w:val="22"/>
        </w:rPr>
        <w:t xml:space="preserve">the </w:t>
      </w:r>
      <w:r w:rsidR="002555DC">
        <w:rPr>
          <w:rFonts w:ascii="Times New Roman" w:hAnsi="Times New Roman"/>
          <w:bCs/>
          <w:sz w:val="22"/>
          <w:szCs w:val="22"/>
        </w:rPr>
        <w:t xml:space="preserve">field data </w:t>
      </w:r>
      <w:r w:rsidR="00FE3305">
        <w:rPr>
          <w:rFonts w:ascii="Times New Roman" w:hAnsi="Times New Roman"/>
          <w:bCs/>
          <w:sz w:val="22"/>
          <w:szCs w:val="22"/>
        </w:rPr>
        <w:t xml:space="preserve">for the wetland functional classes </w:t>
      </w:r>
      <w:r w:rsidR="002555DC">
        <w:rPr>
          <w:rFonts w:ascii="Times New Roman" w:hAnsi="Times New Roman"/>
          <w:bCs/>
          <w:sz w:val="22"/>
          <w:szCs w:val="22"/>
        </w:rPr>
        <w:t>and</w:t>
      </w:r>
      <w:r>
        <w:rPr>
          <w:rFonts w:ascii="Times New Roman" w:hAnsi="Times New Roman"/>
          <w:bCs/>
          <w:sz w:val="22"/>
          <w:szCs w:val="22"/>
        </w:rPr>
        <w:t xml:space="preserve"> the incorporation of </w:t>
      </w:r>
      <w:r w:rsidR="002555DC">
        <w:rPr>
          <w:rFonts w:ascii="Times New Roman" w:hAnsi="Times New Roman"/>
          <w:bCs/>
          <w:sz w:val="22"/>
          <w:szCs w:val="22"/>
        </w:rPr>
        <w:t xml:space="preserve">spatially </w:t>
      </w:r>
      <w:r w:rsidR="00FE3305">
        <w:rPr>
          <w:rFonts w:ascii="Times New Roman" w:hAnsi="Times New Roman"/>
          <w:bCs/>
          <w:sz w:val="22"/>
          <w:szCs w:val="22"/>
        </w:rPr>
        <w:t xml:space="preserve">referenced </w:t>
      </w:r>
      <w:r w:rsidR="002555DC">
        <w:rPr>
          <w:rFonts w:ascii="Times New Roman" w:hAnsi="Times New Roman"/>
          <w:bCs/>
          <w:sz w:val="22"/>
          <w:szCs w:val="22"/>
        </w:rPr>
        <w:t>data from other Project studies</w:t>
      </w:r>
      <w:r w:rsidR="00FE3305">
        <w:rPr>
          <w:rFonts w:ascii="Times New Roman" w:hAnsi="Times New Roman"/>
          <w:bCs/>
          <w:sz w:val="22"/>
          <w:szCs w:val="22"/>
        </w:rPr>
        <w:t xml:space="preserve"> to </w:t>
      </w:r>
      <w:r>
        <w:rPr>
          <w:rFonts w:ascii="Times New Roman" w:hAnsi="Times New Roman"/>
          <w:bCs/>
          <w:sz w:val="22"/>
          <w:szCs w:val="22"/>
        </w:rPr>
        <w:t>identify</w:t>
      </w:r>
      <w:r w:rsidR="00FE3305">
        <w:rPr>
          <w:rFonts w:ascii="Times New Roman" w:hAnsi="Times New Roman"/>
          <w:bCs/>
          <w:sz w:val="22"/>
          <w:szCs w:val="22"/>
        </w:rPr>
        <w:t xml:space="preserve"> areas of higher wetland function (e.g., areas that support a greater </w:t>
      </w:r>
      <w:r w:rsidR="00B868C4">
        <w:rPr>
          <w:rFonts w:ascii="Times New Roman" w:hAnsi="Times New Roman"/>
          <w:bCs/>
          <w:sz w:val="22"/>
          <w:szCs w:val="22"/>
        </w:rPr>
        <w:t>number</w:t>
      </w:r>
      <w:r w:rsidR="00FE3305">
        <w:rPr>
          <w:rFonts w:ascii="Times New Roman" w:hAnsi="Times New Roman"/>
          <w:bCs/>
          <w:sz w:val="22"/>
          <w:szCs w:val="22"/>
        </w:rPr>
        <w:t xml:space="preserve"> of </w:t>
      </w:r>
      <w:r w:rsidR="00B868C4">
        <w:rPr>
          <w:rFonts w:ascii="Times New Roman" w:hAnsi="Times New Roman"/>
          <w:bCs/>
          <w:sz w:val="22"/>
          <w:szCs w:val="22"/>
        </w:rPr>
        <w:t>bird and mammal species</w:t>
      </w:r>
      <w:r w:rsidR="00FE3305">
        <w:rPr>
          <w:rFonts w:ascii="Times New Roman" w:hAnsi="Times New Roman"/>
          <w:bCs/>
          <w:sz w:val="22"/>
          <w:szCs w:val="22"/>
        </w:rPr>
        <w:t xml:space="preserve"> and/or </w:t>
      </w:r>
      <w:r w:rsidR="00B868C4">
        <w:rPr>
          <w:rFonts w:ascii="Times New Roman" w:hAnsi="Times New Roman"/>
          <w:bCs/>
          <w:sz w:val="22"/>
          <w:szCs w:val="22"/>
        </w:rPr>
        <w:t>have high</w:t>
      </w:r>
      <w:r w:rsidR="00AA69EF">
        <w:rPr>
          <w:rFonts w:ascii="Times New Roman" w:hAnsi="Times New Roman"/>
          <w:bCs/>
          <w:sz w:val="22"/>
          <w:szCs w:val="22"/>
        </w:rPr>
        <w:t>er</w:t>
      </w:r>
      <w:r w:rsidR="00B868C4">
        <w:rPr>
          <w:rFonts w:ascii="Times New Roman" w:hAnsi="Times New Roman"/>
          <w:bCs/>
          <w:sz w:val="22"/>
          <w:szCs w:val="22"/>
        </w:rPr>
        <w:t xml:space="preserve"> fish</w:t>
      </w:r>
      <w:r w:rsidR="00AA69EF">
        <w:rPr>
          <w:rFonts w:ascii="Times New Roman" w:hAnsi="Times New Roman"/>
          <w:bCs/>
          <w:sz w:val="22"/>
          <w:szCs w:val="22"/>
        </w:rPr>
        <w:t xml:space="preserve"> </w:t>
      </w:r>
      <w:r w:rsidR="00AA69EF">
        <w:rPr>
          <w:rFonts w:ascii="Times New Roman" w:hAnsi="Times New Roman"/>
          <w:bCs/>
          <w:sz w:val="22"/>
          <w:szCs w:val="22"/>
        </w:rPr>
        <w:lastRenderedPageBreak/>
        <w:t>habitat-</w:t>
      </w:r>
      <w:r w:rsidR="00B868C4">
        <w:rPr>
          <w:rFonts w:ascii="Times New Roman" w:hAnsi="Times New Roman"/>
          <w:bCs/>
          <w:sz w:val="22"/>
          <w:szCs w:val="22"/>
        </w:rPr>
        <w:t>use indices</w:t>
      </w:r>
      <w:r w:rsidR="00FE3305">
        <w:rPr>
          <w:rFonts w:ascii="Times New Roman" w:hAnsi="Times New Roman"/>
          <w:bCs/>
          <w:sz w:val="22"/>
          <w:szCs w:val="22"/>
        </w:rPr>
        <w:t>)</w:t>
      </w:r>
      <w:r w:rsidR="002555DC">
        <w:rPr>
          <w:rFonts w:ascii="Times New Roman" w:hAnsi="Times New Roman"/>
          <w:bCs/>
          <w:sz w:val="22"/>
          <w:szCs w:val="22"/>
        </w:rPr>
        <w:t xml:space="preserve">. </w:t>
      </w:r>
      <w:r w:rsidR="009E1BDB">
        <w:rPr>
          <w:rFonts w:ascii="Times New Roman" w:hAnsi="Times New Roman"/>
          <w:bCs/>
          <w:sz w:val="22"/>
          <w:szCs w:val="22"/>
        </w:rPr>
        <w:t xml:space="preserve">The methodology used was prepared specifically for this study and was termed the </w:t>
      </w:r>
      <w:r w:rsidR="009E1BDB" w:rsidRPr="00813522">
        <w:rPr>
          <w:rFonts w:ascii="Times New Roman" w:hAnsi="Times New Roman"/>
          <w:bCs/>
          <w:sz w:val="22"/>
          <w:szCs w:val="22"/>
        </w:rPr>
        <w:t>Susitna-Watana Wetland Functional Assessment Method</w:t>
      </w:r>
      <w:r w:rsidR="009E1BDB">
        <w:rPr>
          <w:rFonts w:ascii="Times New Roman" w:hAnsi="Times New Roman"/>
          <w:bCs/>
          <w:sz w:val="22"/>
          <w:szCs w:val="22"/>
        </w:rPr>
        <w:t xml:space="preserve"> (</w:t>
      </w:r>
      <w:r w:rsidR="009E1BDB" w:rsidRPr="00813522">
        <w:rPr>
          <w:rFonts w:ascii="Times New Roman" w:hAnsi="Times New Roman"/>
          <w:bCs/>
          <w:sz w:val="22"/>
          <w:szCs w:val="22"/>
        </w:rPr>
        <w:t>SUWA-WFAM</w:t>
      </w:r>
      <w:r w:rsidR="009E1BDB">
        <w:rPr>
          <w:rFonts w:ascii="Times New Roman" w:hAnsi="Times New Roman"/>
          <w:bCs/>
          <w:sz w:val="22"/>
          <w:szCs w:val="22"/>
        </w:rPr>
        <w:t>).</w:t>
      </w:r>
    </w:p>
    <w:p w:rsidR="00913291" w:rsidRDefault="00913291" w:rsidP="00536412">
      <w:pPr>
        <w:rPr>
          <w:rFonts w:ascii="Times New Roman" w:hAnsi="Times New Roman"/>
          <w:bCs/>
          <w:sz w:val="22"/>
          <w:szCs w:val="22"/>
        </w:rPr>
      </w:pPr>
    </w:p>
    <w:p w:rsidR="00B67401" w:rsidRPr="00B67401" w:rsidRDefault="00EE132D" w:rsidP="002C7CC7">
      <w:pPr>
        <w:rPr>
          <w:rFonts w:ascii="Times New Roman" w:hAnsi="Times New Roman"/>
          <w:bCs/>
          <w:sz w:val="22"/>
          <w:szCs w:val="22"/>
        </w:rPr>
      </w:pPr>
      <w:r>
        <w:rPr>
          <w:rFonts w:ascii="Times New Roman" w:hAnsi="Times New Roman"/>
          <w:b/>
          <w:bCs/>
          <w:sz w:val="22"/>
          <w:szCs w:val="22"/>
        </w:rPr>
        <w:t>Data Organization:</w:t>
      </w:r>
      <w:r w:rsidRPr="00B67401">
        <w:rPr>
          <w:rFonts w:ascii="Times New Roman" w:hAnsi="Times New Roman"/>
          <w:bCs/>
          <w:sz w:val="22"/>
          <w:szCs w:val="22"/>
        </w:rPr>
        <w:t xml:space="preserve">  </w:t>
      </w:r>
      <w:r w:rsidR="00B67401" w:rsidRPr="00B67401">
        <w:rPr>
          <w:rFonts w:ascii="Times New Roman" w:hAnsi="Times New Roman"/>
          <w:bCs/>
          <w:sz w:val="22"/>
          <w:szCs w:val="22"/>
        </w:rPr>
        <w:t xml:space="preserve">Field data </w:t>
      </w:r>
      <w:r w:rsidR="00B67401">
        <w:rPr>
          <w:rFonts w:ascii="Times New Roman" w:hAnsi="Times New Roman"/>
          <w:bCs/>
          <w:sz w:val="22"/>
          <w:szCs w:val="22"/>
        </w:rPr>
        <w:t>collection and mapping for Study 11.7 were conducted concurrently with Vegetation and Wildlife Habitat Mapping in the Upper and Middle Susitna Basin (Study 11.5). Because the two studies share most</w:t>
      </w:r>
      <w:r w:rsidR="00915E3D">
        <w:rPr>
          <w:rFonts w:ascii="Times New Roman" w:hAnsi="Times New Roman"/>
          <w:bCs/>
          <w:sz w:val="22"/>
          <w:szCs w:val="22"/>
        </w:rPr>
        <w:t xml:space="preserve"> field data and mapping files. A</w:t>
      </w:r>
      <w:r w:rsidR="00B67401">
        <w:rPr>
          <w:rFonts w:ascii="Times New Roman" w:hAnsi="Times New Roman"/>
          <w:bCs/>
          <w:sz w:val="22"/>
          <w:szCs w:val="22"/>
        </w:rPr>
        <w:t>ll data for both Study 11.5 and Study 11.7 are archived under Study 11.7. The prefix “</w:t>
      </w:r>
      <w:r w:rsidR="00A71ED6">
        <w:rPr>
          <w:rFonts w:ascii="Times New Roman" w:hAnsi="Times New Roman"/>
          <w:bCs/>
          <w:sz w:val="22"/>
          <w:szCs w:val="22"/>
        </w:rPr>
        <w:t>WETLND</w:t>
      </w:r>
      <w:r w:rsidR="00B67401">
        <w:rPr>
          <w:rFonts w:ascii="Times New Roman" w:hAnsi="Times New Roman"/>
          <w:bCs/>
          <w:sz w:val="22"/>
          <w:szCs w:val="22"/>
        </w:rPr>
        <w:t xml:space="preserve">” indicates </w:t>
      </w:r>
      <w:r w:rsidR="00915E3D">
        <w:rPr>
          <w:rFonts w:ascii="Times New Roman" w:hAnsi="Times New Roman"/>
          <w:bCs/>
          <w:sz w:val="22"/>
          <w:szCs w:val="22"/>
        </w:rPr>
        <w:t xml:space="preserve">that </w:t>
      </w:r>
      <w:r w:rsidR="00B67401">
        <w:rPr>
          <w:rFonts w:ascii="Times New Roman" w:hAnsi="Times New Roman"/>
          <w:bCs/>
          <w:sz w:val="22"/>
          <w:szCs w:val="22"/>
        </w:rPr>
        <w:t>a file pertains to Study 11.7, and the prefix “</w:t>
      </w:r>
      <w:r w:rsidR="00A71ED6">
        <w:rPr>
          <w:rFonts w:ascii="Times New Roman" w:hAnsi="Times New Roman"/>
          <w:bCs/>
          <w:sz w:val="22"/>
          <w:szCs w:val="22"/>
        </w:rPr>
        <w:t>VWHAB</w:t>
      </w:r>
      <w:r w:rsidR="00B67401">
        <w:rPr>
          <w:rFonts w:ascii="Times New Roman" w:hAnsi="Times New Roman"/>
          <w:bCs/>
          <w:sz w:val="22"/>
          <w:szCs w:val="22"/>
        </w:rPr>
        <w:t xml:space="preserve">” indicates a file pertains to Study 11.5. </w:t>
      </w:r>
    </w:p>
    <w:p w:rsidR="00B67401" w:rsidRPr="00B67401" w:rsidRDefault="00B67401" w:rsidP="002C7CC7">
      <w:pPr>
        <w:rPr>
          <w:rFonts w:ascii="Times New Roman" w:hAnsi="Times New Roman"/>
          <w:bCs/>
          <w:sz w:val="22"/>
          <w:szCs w:val="22"/>
        </w:rPr>
      </w:pPr>
    </w:p>
    <w:p w:rsidR="00F60432" w:rsidRPr="00F60432" w:rsidRDefault="00E177EF" w:rsidP="002C7CC7">
      <w:pPr>
        <w:rPr>
          <w:rFonts w:ascii="Times New Roman" w:hAnsi="Times New Roman"/>
          <w:bCs/>
          <w:sz w:val="22"/>
          <w:szCs w:val="22"/>
        </w:rPr>
      </w:pPr>
      <w:r>
        <w:rPr>
          <w:rFonts w:ascii="Times New Roman" w:hAnsi="Times New Roman"/>
          <w:bCs/>
          <w:sz w:val="22"/>
          <w:szCs w:val="22"/>
        </w:rPr>
        <w:t>Field data for the</w:t>
      </w:r>
      <w:r w:rsidR="00987834">
        <w:rPr>
          <w:rFonts w:ascii="Times New Roman" w:hAnsi="Times New Roman"/>
          <w:bCs/>
          <w:sz w:val="22"/>
          <w:szCs w:val="22"/>
        </w:rPr>
        <w:t xml:space="preserve"> </w:t>
      </w:r>
      <w:r>
        <w:rPr>
          <w:rFonts w:ascii="Times New Roman" w:hAnsi="Times New Roman"/>
          <w:bCs/>
          <w:sz w:val="22"/>
          <w:szCs w:val="22"/>
        </w:rPr>
        <w:t>study</w:t>
      </w:r>
      <w:r w:rsidR="00F63534">
        <w:rPr>
          <w:rFonts w:ascii="Times New Roman" w:hAnsi="Times New Roman"/>
          <w:bCs/>
          <w:sz w:val="22"/>
          <w:szCs w:val="22"/>
        </w:rPr>
        <w:t xml:space="preserve"> </w:t>
      </w:r>
      <w:r w:rsidR="00987834">
        <w:rPr>
          <w:rFonts w:ascii="Times New Roman" w:hAnsi="Times New Roman"/>
          <w:bCs/>
          <w:sz w:val="22"/>
          <w:szCs w:val="22"/>
        </w:rPr>
        <w:t>are archived in the</w:t>
      </w:r>
      <w:r w:rsidR="008C3AA6">
        <w:rPr>
          <w:rFonts w:ascii="Times New Roman" w:hAnsi="Times New Roman"/>
          <w:bCs/>
          <w:sz w:val="22"/>
          <w:szCs w:val="22"/>
        </w:rPr>
        <w:t xml:space="preserve"> </w:t>
      </w:r>
      <w:r w:rsidR="00F63534">
        <w:rPr>
          <w:rFonts w:ascii="Times New Roman" w:hAnsi="Times New Roman"/>
          <w:bCs/>
          <w:sz w:val="22"/>
          <w:szCs w:val="22"/>
        </w:rPr>
        <w:t>sub</w:t>
      </w:r>
      <w:r w:rsidR="00740965">
        <w:rPr>
          <w:rFonts w:ascii="Times New Roman" w:hAnsi="Times New Roman"/>
          <w:bCs/>
          <w:sz w:val="22"/>
          <w:szCs w:val="22"/>
        </w:rPr>
        <w:t xml:space="preserve">folder </w:t>
      </w:r>
      <w:r w:rsidR="002B4A08">
        <w:rPr>
          <w:rFonts w:ascii="Times New Roman" w:hAnsi="Times New Roman"/>
          <w:bCs/>
          <w:sz w:val="22"/>
          <w:szCs w:val="22"/>
        </w:rPr>
        <w:t>/</w:t>
      </w:r>
      <w:r w:rsidR="002B4A08" w:rsidRPr="002B4A08">
        <w:rPr>
          <w:rFonts w:ascii="Times New Roman" w:hAnsi="Times New Roman"/>
          <w:bCs/>
          <w:sz w:val="22"/>
          <w:szCs w:val="22"/>
        </w:rPr>
        <w:t>11-BOT</w:t>
      </w:r>
      <w:r w:rsidR="002B4A08">
        <w:rPr>
          <w:rFonts w:ascii="Times New Roman" w:hAnsi="Times New Roman"/>
          <w:bCs/>
          <w:sz w:val="22"/>
          <w:szCs w:val="22"/>
        </w:rPr>
        <w:t>/</w:t>
      </w:r>
      <w:r w:rsidR="002B4A08" w:rsidRPr="002B4A08">
        <w:rPr>
          <w:rFonts w:ascii="Times New Roman" w:hAnsi="Times New Roman"/>
          <w:bCs/>
          <w:sz w:val="22"/>
          <w:szCs w:val="22"/>
        </w:rPr>
        <w:t>11.07-WETLND</w:t>
      </w:r>
      <w:r w:rsidR="002B4A08">
        <w:rPr>
          <w:rFonts w:ascii="Times New Roman" w:hAnsi="Times New Roman"/>
          <w:bCs/>
          <w:sz w:val="22"/>
          <w:szCs w:val="22"/>
        </w:rPr>
        <w:t>/</w:t>
      </w:r>
      <w:r w:rsidR="002B4A08" w:rsidRPr="002B4A08">
        <w:rPr>
          <w:rFonts w:ascii="Times New Roman" w:hAnsi="Times New Roman"/>
          <w:bCs/>
          <w:sz w:val="22"/>
          <w:szCs w:val="22"/>
        </w:rPr>
        <w:t>Field_Data</w:t>
      </w:r>
      <w:r w:rsidR="002B4A08">
        <w:rPr>
          <w:rFonts w:ascii="Times New Roman" w:hAnsi="Times New Roman"/>
          <w:bCs/>
          <w:sz w:val="22"/>
          <w:szCs w:val="22"/>
        </w:rPr>
        <w:t>/</w:t>
      </w:r>
      <w:r w:rsidR="00987834">
        <w:rPr>
          <w:rFonts w:ascii="Times New Roman" w:hAnsi="Times New Roman"/>
          <w:bCs/>
          <w:sz w:val="22"/>
          <w:szCs w:val="22"/>
        </w:rPr>
        <w:t xml:space="preserve">. The folder contains </w:t>
      </w:r>
      <w:r w:rsidR="00F60432">
        <w:rPr>
          <w:rFonts w:ascii="Times New Roman" w:hAnsi="Times New Roman"/>
          <w:bCs/>
          <w:sz w:val="22"/>
          <w:szCs w:val="22"/>
        </w:rPr>
        <w:t>one access database</w:t>
      </w:r>
      <w:r w:rsidR="006437EC">
        <w:rPr>
          <w:rFonts w:ascii="Times New Roman" w:hAnsi="Times New Roman"/>
          <w:bCs/>
          <w:sz w:val="22"/>
          <w:szCs w:val="22"/>
        </w:rPr>
        <w:t xml:space="preserve"> (</w:t>
      </w:r>
      <w:r w:rsidR="00BB31CC" w:rsidRPr="00B070B2">
        <w:rPr>
          <w:rFonts w:ascii="Times New Roman" w:hAnsi="Times New Roman"/>
          <w:bCs/>
          <w:sz w:val="22"/>
          <w:szCs w:val="22"/>
        </w:rPr>
        <w:t>11_7_</w:t>
      </w:r>
      <w:r w:rsidR="00365729" w:rsidRPr="00B070B2">
        <w:rPr>
          <w:rFonts w:ascii="Times New Roman" w:hAnsi="Times New Roman"/>
          <w:bCs/>
          <w:sz w:val="22"/>
          <w:szCs w:val="22"/>
        </w:rPr>
        <w:t>WETLND_20170630</w:t>
      </w:r>
      <w:r w:rsidR="006437EC" w:rsidRPr="00B070B2">
        <w:rPr>
          <w:rFonts w:ascii="Times New Roman" w:hAnsi="Times New Roman"/>
          <w:bCs/>
          <w:sz w:val="22"/>
          <w:szCs w:val="22"/>
        </w:rPr>
        <w:t>.accdb)</w:t>
      </w:r>
      <w:r w:rsidR="00D62FF9" w:rsidRPr="00B070B2">
        <w:rPr>
          <w:rFonts w:ascii="Times New Roman" w:hAnsi="Times New Roman"/>
          <w:bCs/>
          <w:sz w:val="22"/>
          <w:szCs w:val="22"/>
        </w:rPr>
        <w:t xml:space="preserve"> and </w:t>
      </w:r>
      <w:r w:rsidR="00D62FF9">
        <w:rPr>
          <w:rFonts w:ascii="Times New Roman" w:hAnsi="Times New Roman"/>
          <w:bCs/>
          <w:sz w:val="22"/>
          <w:szCs w:val="22"/>
        </w:rPr>
        <w:t xml:space="preserve">two </w:t>
      </w:r>
      <w:r w:rsidR="00987834">
        <w:rPr>
          <w:rFonts w:ascii="Times New Roman" w:hAnsi="Times New Roman"/>
          <w:bCs/>
          <w:sz w:val="22"/>
          <w:szCs w:val="22"/>
        </w:rPr>
        <w:t xml:space="preserve">subfolders in which </w:t>
      </w:r>
      <w:r>
        <w:rPr>
          <w:rFonts w:ascii="Times New Roman" w:hAnsi="Times New Roman"/>
          <w:bCs/>
          <w:sz w:val="22"/>
          <w:szCs w:val="22"/>
        </w:rPr>
        <w:t xml:space="preserve">all </w:t>
      </w:r>
      <w:r w:rsidR="00987834">
        <w:rPr>
          <w:rFonts w:ascii="Times New Roman" w:hAnsi="Times New Roman"/>
          <w:bCs/>
          <w:sz w:val="22"/>
          <w:szCs w:val="22"/>
        </w:rPr>
        <w:t xml:space="preserve">the </w:t>
      </w:r>
      <w:r w:rsidR="00D62FF9">
        <w:rPr>
          <w:rFonts w:ascii="Times New Roman" w:hAnsi="Times New Roman"/>
          <w:bCs/>
          <w:sz w:val="22"/>
          <w:szCs w:val="22"/>
        </w:rPr>
        <w:t xml:space="preserve">field </w:t>
      </w:r>
      <w:r w:rsidR="00987834">
        <w:rPr>
          <w:rFonts w:ascii="Times New Roman" w:hAnsi="Times New Roman"/>
          <w:bCs/>
          <w:sz w:val="22"/>
          <w:szCs w:val="22"/>
        </w:rPr>
        <w:t xml:space="preserve">data </w:t>
      </w:r>
      <w:r w:rsidR="0036048C">
        <w:rPr>
          <w:rFonts w:ascii="Times New Roman" w:hAnsi="Times New Roman"/>
          <w:bCs/>
          <w:sz w:val="22"/>
          <w:szCs w:val="22"/>
        </w:rPr>
        <w:t xml:space="preserve">are contained. The tabular </w:t>
      </w:r>
      <w:r w:rsidR="00987834">
        <w:rPr>
          <w:rFonts w:ascii="Times New Roman" w:hAnsi="Times New Roman"/>
          <w:bCs/>
          <w:sz w:val="22"/>
          <w:szCs w:val="22"/>
        </w:rPr>
        <w:t>data include:</w:t>
      </w:r>
    </w:p>
    <w:p w:rsidR="00D51D10" w:rsidRDefault="009A3AD1" w:rsidP="00D51D10">
      <w:pPr>
        <w:pStyle w:val="ListParagraph"/>
        <w:numPr>
          <w:ilvl w:val="0"/>
          <w:numId w:val="5"/>
        </w:numPr>
        <w:rPr>
          <w:rFonts w:ascii="Times New Roman" w:hAnsi="Times New Roman"/>
          <w:bCs/>
        </w:rPr>
      </w:pPr>
      <w:r>
        <w:rPr>
          <w:rFonts w:ascii="Times New Roman" w:hAnsi="Times New Roman"/>
          <w:bCs/>
        </w:rPr>
        <w:t>wetlnd_vwhab_determination_</w:t>
      </w:r>
      <w:r w:rsidR="00D51D10">
        <w:rPr>
          <w:rFonts w:ascii="Times New Roman" w:hAnsi="Times New Roman"/>
          <w:bCs/>
        </w:rPr>
        <w:t>plots</w:t>
      </w:r>
      <w:r>
        <w:rPr>
          <w:rFonts w:ascii="Times New Roman" w:hAnsi="Times New Roman"/>
          <w:bCs/>
        </w:rPr>
        <w:t xml:space="preserve">: </w:t>
      </w:r>
      <w:r w:rsidR="00D51D10">
        <w:rPr>
          <w:rFonts w:ascii="Times New Roman" w:hAnsi="Times New Roman"/>
          <w:bCs/>
        </w:rPr>
        <w:t xml:space="preserve">contains hyperlinks to </w:t>
      </w:r>
      <w:r w:rsidR="00915E3D">
        <w:rPr>
          <w:rFonts w:ascii="Times New Roman" w:hAnsi="Times New Roman"/>
          <w:bCs/>
        </w:rPr>
        <w:t xml:space="preserve">the USACE-formatted datasheet for </w:t>
      </w:r>
      <w:r w:rsidR="00D51D10">
        <w:rPr>
          <w:rFonts w:ascii="Times New Roman" w:hAnsi="Times New Roman"/>
          <w:bCs/>
        </w:rPr>
        <w:t>e</w:t>
      </w:r>
      <w:r w:rsidR="00915E3D">
        <w:rPr>
          <w:rFonts w:ascii="Times New Roman" w:hAnsi="Times New Roman"/>
          <w:bCs/>
        </w:rPr>
        <w:t>ach wetland determination plot</w:t>
      </w:r>
      <w:r w:rsidR="00D51D10">
        <w:rPr>
          <w:rFonts w:ascii="Times New Roman" w:hAnsi="Times New Roman"/>
          <w:bCs/>
        </w:rPr>
        <w:t xml:space="preserve"> </w:t>
      </w:r>
    </w:p>
    <w:p w:rsidR="00D51D10" w:rsidRDefault="00D51D10" w:rsidP="00D51D10">
      <w:pPr>
        <w:pStyle w:val="ListParagraph"/>
        <w:numPr>
          <w:ilvl w:val="0"/>
          <w:numId w:val="5"/>
        </w:numPr>
        <w:rPr>
          <w:rFonts w:ascii="Times New Roman" w:hAnsi="Times New Roman"/>
          <w:bCs/>
        </w:rPr>
      </w:pPr>
      <w:r>
        <w:rPr>
          <w:rFonts w:ascii="Times New Roman" w:hAnsi="Times New Roman"/>
          <w:bCs/>
        </w:rPr>
        <w:t>wetlnad_vwhab_</w:t>
      </w:r>
      <w:r w:rsidR="005759FB">
        <w:rPr>
          <w:rFonts w:ascii="Times New Roman" w:hAnsi="Times New Roman"/>
          <w:bCs/>
        </w:rPr>
        <w:t>plot_</w:t>
      </w:r>
      <w:r>
        <w:rPr>
          <w:rFonts w:ascii="Times New Roman" w:hAnsi="Times New Roman"/>
          <w:bCs/>
        </w:rPr>
        <w:t xml:space="preserve">photos: contains hyperlinks to </w:t>
      </w:r>
      <w:r w:rsidR="00915E3D">
        <w:rPr>
          <w:rFonts w:ascii="Times New Roman" w:hAnsi="Times New Roman"/>
          <w:bCs/>
        </w:rPr>
        <w:t xml:space="preserve">photographs of </w:t>
      </w:r>
      <w:r>
        <w:rPr>
          <w:rFonts w:ascii="Times New Roman" w:hAnsi="Times New Roman"/>
          <w:bCs/>
        </w:rPr>
        <w:t xml:space="preserve">each </w:t>
      </w:r>
      <w:r w:rsidR="00915E3D">
        <w:rPr>
          <w:rFonts w:ascii="Times New Roman" w:hAnsi="Times New Roman"/>
          <w:bCs/>
        </w:rPr>
        <w:t>field plot</w:t>
      </w:r>
      <w:r>
        <w:rPr>
          <w:rFonts w:ascii="Times New Roman" w:hAnsi="Times New Roman"/>
          <w:bCs/>
        </w:rPr>
        <w:t xml:space="preserve"> </w:t>
      </w:r>
    </w:p>
    <w:p w:rsidR="00F60432" w:rsidRDefault="006104F4" w:rsidP="00F60432">
      <w:pPr>
        <w:pStyle w:val="ListParagraph"/>
        <w:numPr>
          <w:ilvl w:val="0"/>
          <w:numId w:val="5"/>
        </w:numPr>
        <w:rPr>
          <w:rFonts w:ascii="Times New Roman" w:hAnsi="Times New Roman"/>
          <w:bCs/>
        </w:rPr>
      </w:pPr>
      <w:r>
        <w:rPr>
          <w:rFonts w:ascii="Times New Roman" w:hAnsi="Times New Roman"/>
          <w:bCs/>
        </w:rPr>
        <w:t>wetlnd_vwhab</w:t>
      </w:r>
      <w:r w:rsidR="00A8092F">
        <w:rPr>
          <w:rFonts w:ascii="Times New Roman" w:hAnsi="Times New Roman"/>
          <w:bCs/>
        </w:rPr>
        <w:t>_</w:t>
      </w:r>
      <w:r w:rsidR="00F60432">
        <w:rPr>
          <w:rFonts w:ascii="Times New Roman" w:hAnsi="Times New Roman"/>
          <w:bCs/>
        </w:rPr>
        <w:t>verificat</w:t>
      </w:r>
      <w:r w:rsidR="00AB529B">
        <w:rPr>
          <w:rFonts w:ascii="Times New Roman" w:hAnsi="Times New Roman"/>
          <w:bCs/>
        </w:rPr>
        <w:t>ion_plots</w:t>
      </w:r>
      <w:r w:rsidR="006D3633">
        <w:rPr>
          <w:rFonts w:ascii="Times New Roman" w:hAnsi="Times New Roman"/>
          <w:bCs/>
        </w:rPr>
        <w:t>_id</w:t>
      </w:r>
      <w:r w:rsidR="00A32127">
        <w:rPr>
          <w:rFonts w:ascii="Times New Roman" w:hAnsi="Times New Roman"/>
          <w:bCs/>
        </w:rPr>
        <w:t xml:space="preserve">: </w:t>
      </w:r>
      <w:r w:rsidR="008847BB">
        <w:rPr>
          <w:rFonts w:ascii="Times New Roman" w:hAnsi="Times New Roman"/>
          <w:bCs/>
        </w:rPr>
        <w:t>rapid map-</w:t>
      </w:r>
      <w:r w:rsidR="00F60432">
        <w:rPr>
          <w:rFonts w:ascii="Times New Roman" w:hAnsi="Times New Roman"/>
          <w:bCs/>
        </w:rPr>
        <w:t xml:space="preserve">verification </w:t>
      </w:r>
      <w:r w:rsidR="00752099">
        <w:rPr>
          <w:rFonts w:ascii="Times New Roman" w:hAnsi="Times New Roman"/>
          <w:bCs/>
        </w:rPr>
        <w:t xml:space="preserve">plot </w:t>
      </w:r>
      <w:r w:rsidR="00F60432">
        <w:rPr>
          <w:rFonts w:ascii="Times New Roman" w:hAnsi="Times New Roman"/>
          <w:bCs/>
        </w:rPr>
        <w:t xml:space="preserve">data </w:t>
      </w:r>
    </w:p>
    <w:p w:rsidR="006D3633" w:rsidRDefault="006D3633" w:rsidP="00F60432">
      <w:pPr>
        <w:pStyle w:val="ListParagraph"/>
        <w:numPr>
          <w:ilvl w:val="0"/>
          <w:numId w:val="5"/>
        </w:numPr>
        <w:rPr>
          <w:rFonts w:ascii="Times New Roman" w:hAnsi="Times New Roman"/>
          <w:bCs/>
        </w:rPr>
      </w:pPr>
      <w:r>
        <w:rPr>
          <w:rFonts w:ascii="Times New Roman" w:hAnsi="Times New Roman"/>
          <w:bCs/>
        </w:rPr>
        <w:t>wetlnd_</w:t>
      </w:r>
      <w:r w:rsidR="006104F4">
        <w:rPr>
          <w:rFonts w:ascii="Times New Roman" w:hAnsi="Times New Roman"/>
          <w:bCs/>
        </w:rPr>
        <w:t>vwhab_</w:t>
      </w:r>
      <w:r>
        <w:rPr>
          <w:rFonts w:ascii="Times New Roman" w:hAnsi="Times New Roman"/>
          <w:bCs/>
        </w:rPr>
        <w:t>verification_plots_cover: cover data associated with rapid map-verification plots</w:t>
      </w:r>
    </w:p>
    <w:p w:rsidR="00C22224" w:rsidRDefault="00C22224" w:rsidP="00C22224">
      <w:pPr>
        <w:pStyle w:val="ListParagraph"/>
        <w:numPr>
          <w:ilvl w:val="0"/>
          <w:numId w:val="5"/>
        </w:numPr>
        <w:rPr>
          <w:rFonts w:ascii="Times New Roman" w:hAnsi="Times New Roman"/>
          <w:bCs/>
        </w:rPr>
      </w:pPr>
      <w:r>
        <w:rPr>
          <w:rFonts w:ascii="Times New Roman" w:hAnsi="Times New Roman"/>
          <w:bCs/>
        </w:rPr>
        <w:t>wetlnd_classification_functional_assessment_data: additional wetland classification and functional assessment field data collected at each wetland determination plot</w:t>
      </w:r>
    </w:p>
    <w:p w:rsidR="008C3AA6" w:rsidRDefault="008C3AA6" w:rsidP="002C7CC7">
      <w:pPr>
        <w:rPr>
          <w:rFonts w:ascii="Times New Roman" w:hAnsi="Times New Roman"/>
          <w:bCs/>
          <w:sz w:val="22"/>
          <w:szCs w:val="22"/>
        </w:rPr>
      </w:pPr>
    </w:p>
    <w:p w:rsidR="00671B20" w:rsidRDefault="008C3AA6" w:rsidP="002C7CC7">
      <w:pPr>
        <w:rPr>
          <w:rFonts w:ascii="Times New Roman" w:hAnsi="Times New Roman"/>
          <w:bCs/>
          <w:sz w:val="22"/>
          <w:szCs w:val="22"/>
        </w:rPr>
      </w:pPr>
      <w:r>
        <w:rPr>
          <w:rFonts w:ascii="Times New Roman" w:hAnsi="Times New Roman"/>
          <w:bCs/>
          <w:sz w:val="22"/>
          <w:szCs w:val="22"/>
        </w:rPr>
        <w:t xml:space="preserve">The subfolders </w:t>
      </w:r>
      <w:r w:rsidR="006A7029">
        <w:rPr>
          <w:rFonts w:ascii="Times New Roman" w:hAnsi="Times New Roman"/>
          <w:bCs/>
          <w:sz w:val="22"/>
          <w:szCs w:val="22"/>
        </w:rPr>
        <w:t xml:space="preserve">noted below </w:t>
      </w:r>
      <w:r w:rsidR="00A32127">
        <w:rPr>
          <w:rFonts w:ascii="Times New Roman" w:hAnsi="Times New Roman"/>
          <w:bCs/>
          <w:sz w:val="22"/>
          <w:szCs w:val="22"/>
        </w:rPr>
        <w:t xml:space="preserve">(nested under the Field_Data subfolder) </w:t>
      </w:r>
      <w:r>
        <w:rPr>
          <w:rFonts w:ascii="Times New Roman" w:hAnsi="Times New Roman"/>
          <w:bCs/>
          <w:sz w:val="22"/>
          <w:szCs w:val="22"/>
        </w:rPr>
        <w:t xml:space="preserve">contain </w:t>
      </w:r>
      <w:r w:rsidR="006A7029">
        <w:rPr>
          <w:rFonts w:ascii="Times New Roman" w:hAnsi="Times New Roman"/>
          <w:bCs/>
          <w:sz w:val="22"/>
          <w:szCs w:val="22"/>
        </w:rPr>
        <w:t>add</w:t>
      </w:r>
      <w:r w:rsidR="00A32127">
        <w:rPr>
          <w:rFonts w:ascii="Times New Roman" w:hAnsi="Times New Roman"/>
          <w:bCs/>
          <w:sz w:val="22"/>
          <w:szCs w:val="22"/>
        </w:rPr>
        <w:t>i</w:t>
      </w:r>
      <w:r w:rsidR="006A7029">
        <w:rPr>
          <w:rFonts w:ascii="Times New Roman" w:hAnsi="Times New Roman"/>
          <w:bCs/>
          <w:sz w:val="22"/>
          <w:szCs w:val="22"/>
        </w:rPr>
        <w:t xml:space="preserve">tional data for each field plot. The field photos and USACE wetland data forms are linked to field plot </w:t>
      </w:r>
      <w:r w:rsidR="00A32127">
        <w:rPr>
          <w:rFonts w:ascii="Times New Roman" w:hAnsi="Times New Roman"/>
          <w:bCs/>
          <w:sz w:val="22"/>
          <w:szCs w:val="22"/>
        </w:rPr>
        <w:t>location</w:t>
      </w:r>
      <w:r w:rsidR="00883303">
        <w:rPr>
          <w:rFonts w:ascii="Times New Roman" w:hAnsi="Times New Roman"/>
          <w:bCs/>
          <w:sz w:val="22"/>
          <w:szCs w:val="22"/>
        </w:rPr>
        <w:t>s</w:t>
      </w:r>
      <w:r w:rsidR="006A7029">
        <w:rPr>
          <w:rFonts w:ascii="Times New Roman" w:hAnsi="Times New Roman"/>
          <w:bCs/>
          <w:sz w:val="22"/>
          <w:szCs w:val="22"/>
        </w:rPr>
        <w:t xml:space="preserve"> </w:t>
      </w:r>
      <w:r w:rsidR="00675A5E">
        <w:rPr>
          <w:rFonts w:ascii="Times New Roman" w:hAnsi="Times New Roman"/>
          <w:bCs/>
          <w:sz w:val="22"/>
          <w:szCs w:val="22"/>
        </w:rPr>
        <w:t>in the feature class</w:t>
      </w:r>
      <w:r w:rsidR="00883303">
        <w:rPr>
          <w:rFonts w:ascii="Times New Roman" w:hAnsi="Times New Roman"/>
          <w:bCs/>
          <w:sz w:val="22"/>
          <w:szCs w:val="22"/>
        </w:rPr>
        <w:t>es</w:t>
      </w:r>
      <w:r w:rsidR="006A7029">
        <w:rPr>
          <w:rFonts w:ascii="Times New Roman" w:hAnsi="Times New Roman"/>
          <w:bCs/>
          <w:sz w:val="22"/>
          <w:szCs w:val="22"/>
        </w:rPr>
        <w:t xml:space="preserve"> noted </w:t>
      </w:r>
      <w:r w:rsidR="00675A5E">
        <w:rPr>
          <w:rFonts w:ascii="Times New Roman" w:hAnsi="Times New Roman"/>
          <w:bCs/>
          <w:sz w:val="22"/>
          <w:szCs w:val="22"/>
        </w:rPr>
        <w:t>below</w:t>
      </w:r>
      <w:r>
        <w:rPr>
          <w:rFonts w:ascii="Times New Roman" w:hAnsi="Times New Roman"/>
          <w:bCs/>
          <w:sz w:val="22"/>
          <w:szCs w:val="22"/>
        </w:rPr>
        <w:t>:</w:t>
      </w:r>
    </w:p>
    <w:p w:rsidR="008C3AA6" w:rsidRDefault="0028634B" w:rsidP="008C3AA6">
      <w:pPr>
        <w:pStyle w:val="ListParagraph"/>
        <w:numPr>
          <w:ilvl w:val="0"/>
          <w:numId w:val="8"/>
        </w:numPr>
        <w:rPr>
          <w:rFonts w:ascii="Times New Roman" w:hAnsi="Times New Roman"/>
          <w:bCs/>
        </w:rPr>
      </w:pPr>
      <w:r>
        <w:rPr>
          <w:rFonts w:ascii="Times New Roman" w:hAnsi="Times New Roman"/>
          <w:bCs/>
        </w:rPr>
        <w:t>P</w:t>
      </w:r>
      <w:r w:rsidR="002D7C39">
        <w:rPr>
          <w:rFonts w:ascii="Times New Roman" w:hAnsi="Times New Roman"/>
          <w:bCs/>
        </w:rPr>
        <w:t xml:space="preserve">hotos: contains landscape, vegetation, and soil photos for each </w:t>
      </w:r>
      <w:r w:rsidR="00DC1293">
        <w:rPr>
          <w:rFonts w:ascii="Times New Roman" w:hAnsi="Times New Roman"/>
          <w:bCs/>
        </w:rPr>
        <w:t>wetland determination</w:t>
      </w:r>
      <w:r w:rsidR="002D7C39">
        <w:rPr>
          <w:rFonts w:ascii="Times New Roman" w:hAnsi="Times New Roman"/>
          <w:bCs/>
        </w:rPr>
        <w:t xml:space="preserve"> </w:t>
      </w:r>
      <w:r w:rsidR="008C3AA6">
        <w:rPr>
          <w:rFonts w:ascii="Times New Roman" w:hAnsi="Times New Roman"/>
          <w:bCs/>
        </w:rPr>
        <w:t>plot</w:t>
      </w:r>
      <w:r w:rsidR="002D7C39">
        <w:rPr>
          <w:rFonts w:ascii="Times New Roman" w:hAnsi="Times New Roman"/>
          <w:bCs/>
        </w:rPr>
        <w:t xml:space="preserve"> and landscape and vegetation photos for each map-verification plot; the photos are housed in separate subfolders identified by the field plot number</w:t>
      </w:r>
      <w:r w:rsidR="00883303">
        <w:rPr>
          <w:rFonts w:ascii="Times New Roman" w:hAnsi="Times New Roman"/>
          <w:bCs/>
        </w:rPr>
        <w:t xml:space="preserve"> and are accessible through hyperlink</w:t>
      </w:r>
      <w:r w:rsidR="00821807">
        <w:rPr>
          <w:rFonts w:ascii="Times New Roman" w:hAnsi="Times New Roman"/>
          <w:bCs/>
        </w:rPr>
        <w:t>s</w:t>
      </w:r>
      <w:r w:rsidR="00883303">
        <w:rPr>
          <w:rFonts w:ascii="Times New Roman" w:hAnsi="Times New Roman"/>
          <w:bCs/>
        </w:rPr>
        <w:t xml:space="preserve"> in the feature class WETLND_VWHAB_</w:t>
      </w:r>
      <w:r w:rsidR="005759FB">
        <w:rPr>
          <w:rFonts w:ascii="Times New Roman" w:hAnsi="Times New Roman"/>
          <w:bCs/>
        </w:rPr>
        <w:t>Field_</w:t>
      </w:r>
      <w:r w:rsidR="00883303">
        <w:rPr>
          <w:rFonts w:ascii="Times New Roman" w:hAnsi="Times New Roman"/>
          <w:bCs/>
        </w:rPr>
        <w:t>Plot_Photos</w:t>
      </w:r>
      <w:r w:rsidR="00A965DA">
        <w:rPr>
          <w:rFonts w:ascii="Times New Roman" w:hAnsi="Times New Roman"/>
          <w:bCs/>
        </w:rPr>
        <w:t>.</w:t>
      </w:r>
    </w:p>
    <w:p w:rsidR="009F2CF5" w:rsidRPr="008C3AA6" w:rsidRDefault="009F2CF5" w:rsidP="009F2CF5">
      <w:pPr>
        <w:pStyle w:val="ListParagraph"/>
        <w:numPr>
          <w:ilvl w:val="0"/>
          <w:numId w:val="8"/>
        </w:numPr>
        <w:rPr>
          <w:rFonts w:ascii="Times New Roman" w:hAnsi="Times New Roman"/>
          <w:bCs/>
        </w:rPr>
      </w:pPr>
      <w:r>
        <w:rPr>
          <w:rFonts w:ascii="Times New Roman" w:hAnsi="Times New Roman"/>
          <w:bCs/>
        </w:rPr>
        <w:t>Wetland_Determination_Forms: contains the wetland determination data in the USACE data-sheet format for each field plot. Individual determination forms are accessible through hyperlinks in the feature class WETLND_VWHAB_Field_Plots.</w:t>
      </w:r>
    </w:p>
    <w:p w:rsidR="008C3AA6" w:rsidRDefault="008C3AA6" w:rsidP="00AE0759">
      <w:pPr>
        <w:tabs>
          <w:tab w:val="left" w:pos="5407"/>
        </w:tabs>
        <w:rPr>
          <w:rFonts w:ascii="Times New Roman" w:hAnsi="Times New Roman"/>
          <w:bCs/>
          <w:sz w:val="22"/>
          <w:szCs w:val="22"/>
        </w:rPr>
      </w:pPr>
    </w:p>
    <w:p w:rsidR="00F60432" w:rsidRDefault="00D80DA0" w:rsidP="002C7CC7">
      <w:pPr>
        <w:rPr>
          <w:rFonts w:ascii="Times New Roman" w:hAnsi="Times New Roman"/>
          <w:bCs/>
          <w:sz w:val="22"/>
          <w:szCs w:val="22"/>
        </w:rPr>
      </w:pPr>
      <w:r>
        <w:rPr>
          <w:rFonts w:ascii="Times New Roman" w:hAnsi="Times New Roman"/>
          <w:bCs/>
          <w:sz w:val="22"/>
          <w:szCs w:val="22"/>
        </w:rPr>
        <w:t xml:space="preserve">The </w:t>
      </w:r>
      <w:r w:rsidR="00AE0759">
        <w:rPr>
          <w:rFonts w:ascii="Times New Roman" w:hAnsi="Times New Roman"/>
          <w:bCs/>
          <w:sz w:val="22"/>
          <w:szCs w:val="22"/>
        </w:rPr>
        <w:t xml:space="preserve">GIS data </w:t>
      </w:r>
      <w:r w:rsidR="006347B0">
        <w:rPr>
          <w:rFonts w:ascii="Times New Roman" w:hAnsi="Times New Roman"/>
          <w:bCs/>
          <w:sz w:val="22"/>
          <w:szCs w:val="22"/>
        </w:rPr>
        <w:t xml:space="preserve">are </w:t>
      </w:r>
      <w:r w:rsidR="00A17BF5">
        <w:rPr>
          <w:rFonts w:ascii="Times New Roman" w:hAnsi="Times New Roman"/>
          <w:bCs/>
          <w:sz w:val="22"/>
          <w:szCs w:val="22"/>
        </w:rPr>
        <w:t xml:space="preserve">archived in the </w:t>
      </w:r>
      <w:r w:rsidR="00AE0759">
        <w:rPr>
          <w:rFonts w:ascii="Times New Roman" w:hAnsi="Times New Roman"/>
          <w:bCs/>
          <w:sz w:val="22"/>
          <w:szCs w:val="22"/>
        </w:rPr>
        <w:t>GIS</w:t>
      </w:r>
      <w:r w:rsidR="006B6214">
        <w:rPr>
          <w:rFonts w:ascii="Times New Roman" w:hAnsi="Times New Roman"/>
          <w:bCs/>
          <w:sz w:val="22"/>
          <w:szCs w:val="22"/>
        </w:rPr>
        <w:t xml:space="preserve"> subfolder</w:t>
      </w:r>
      <w:r w:rsidR="002B4A08">
        <w:rPr>
          <w:rFonts w:ascii="Times New Roman" w:hAnsi="Times New Roman"/>
          <w:bCs/>
          <w:sz w:val="22"/>
          <w:szCs w:val="22"/>
        </w:rPr>
        <w:t xml:space="preserve"> /</w:t>
      </w:r>
      <w:r w:rsidR="002B4A08" w:rsidRPr="002B4A08">
        <w:rPr>
          <w:rFonts w:ascii="Times New Roman" w:hAnsi="Times New Roman"/>
          <w:bCs/>
          <w:sz w:val="22"/>
          <w:szCs w:val="22"/>
        </w:rPr>
        <w:t>11-BOT</w:t>
      </w:r>
      <w:r w:rsidR="002B4A08">
        <w:rPr>
          <w:rFonts w:ascii="Times New Roman" w:hAnsi="Times New Roman"/>
          <w:bCs/>
          <w:sz w:val="22"/>
          <w:szCs w:val="22"/>
        </w:rPr>
        <w:t>/</w:t>
      </w:r>
      <w:r w:rsidR="002B4A08" w:rsidRPr="002B4A08">
        <w:rPr>
          <w:rFonts w:ascii="Times New Roman" w:hAnsi="Times New Roman"/>
          <w:bCs/>
          <w:sz w:val="22"/>
          <w:szCs w:val="22"/>
        </w:rPr>
        <w:t>11.07-WETLND</w:t>
      </w:r>
      <w:r w:rsidR="002B4A08">
        <w:rPr>
          <w:rFonts w:ascii="Times New Roman" w:hAnsi="Times New Roman"/>
          <w:bCs/>
          <w:sz w:val="22"/>
          <w:szCs w:val="22"/>
        </w:rPr>
        <w:t>/</w:t>
      </w:r>
      <w:r w:rsidR="002B4A08">
        <w:rPr>
          <w:rFonts w:ascii="Times New Roman" w:hAnsi="Times New Roman"/>
          <w:bCs/>
          <w:sz w:val="22"/>
          <w:szCs w:val="22"/>
        </w:rPr>
        <w:t>GIS</w:t>
      </w:r>
      <w:r w:rsidR="006B6214">
        <w:rPr>
          <w:rFonts w:ascii="Times New Roman" w:hAnsi="Times New Roman"/>
          <w:bCs/>
          <w:sz w:val="22"/>
          <w:szCs w:val="22"/>
        </w:rPr>
        <w:t xml:space="preserve">, which contains </w:t>
      </w:r>
      <w:r>
        <w:rPr>
          <w:rFonts w:ascii="Times New Roman" w:hAnsi="Times New Roman"/>
          <w:bCs/>
          <w:sz w:val="22"/>
          <w:szCs w:val="22"/>
        </w:rPr>
        <w:t>one geodatabase</w:t>
      </w:r>
      <w:r w:rsidR="00C06146">
        <w:rPr>
          <w:rFonts w:ascii="Times New Roman" w:hAnsi="Times New Roman"/>
          <w:bCs/>
          <w:sz w:val="22"/>
          <w:szCs w:val="22"/>
        </w:rPr>
        <w:t xml:space="preserve"> </w:t>
      </w:r>
      <w:r w:rsidR="006437EC">
        <w:rPr>
          <w:rFonts w:ascii="Times New Roman" w:hAnsi="Times New Roman"/>
          <w:bCs/>
          <w:sz w:val="22"/>
          <w:szCs w:val="22"/>
        </w:rPr>
        <w:t>(</w:t>
      </w:r>
      <w:r w:rsidR="00AE0759">
        <w:rPr>
          <w:rFonts w:ascii="Times New Roman" w:hAnsi="Times New Roman"/>
          <w:bCs/>
          <w:sz w:val="22"/>
          <w:szCs w:val="22"/>
        </w:rPr>
        <w:t>SuWa_11_</w:t>
      </w:r>
      <w:r w:rsidR="008C3AA6">
        <w:rPr>
          <w:rFonts w:ascii="Times New Roman" w:hAnsi="Times New Roman"/>
          <w:bCs/>
          <w:sz w:val="22"/>
          <w:szCs w:val="22"/>
        </w:rPr>
        <w:t>7_</w:t>
      </w:r>
      <w:r w:rsidR="00AE0759">
        <w:rPr>
          <w:rFonts w:ascii="Times New Roman" w:hAnsi="Times New Roman"/>
          <w:bCs/>
          <w:sz w:val="22"/>
          <w:szCs w:val="22"/>
        </w:rPr>
        <w:t>GIS_20170630</w:t>
      </w:r>
      <w:r w:rsidR="006437EC">
        <w:rPr>
          <w:rFonts w:ascii="Times New Roman" w:hAnsi="Times New Roman"/>
          <w:bCs/>
          <w:sz w:val="22"/>
          <w:szCs w:val="22"/>
        </w:rPr>
        <w:t xml:space="preserve">.gdb) </w:t>
      </w:r>
      <w:r>
        <w:rPr>
          <w:rFonts w:ascii="Times New Roman" w:hAnsi="Times New Roman"/>
          <w:bCs/>
          <w:sz w:val="22"/>
          <w:szCs w:val="22"/>
        </w:rPr>
        <w:t xml:space="preserve">containing: </w:t>
      </w:r>
    </w:p>
    <w:p w:rsidR="007E20F6" w:rsidRDefault="00D13BEB" w:rsidP="00D80DA0">
      <w:pPr>
        <w:pStyle w:val="ListParagraph"/>
        <w:numPr>
          <w:ilvl w:val="0"/>
          <w:numId w:val="6"/>
        </w:numPr>
        <w:rPr>
          <w:rFonts w:ascii="Times New Roman" w:hAnsi="Times New Roman"/>
          <w:bCs/>
        </w:rPr>
      </w:pPr>
      <w:r>
        <w:rPr>
          <w:rFonts w:ascii="Times New Roman" w:hAnsi="Times New Roman"/>
          <w:bCs/>
        </w:rPr>
        <w:t>S</w:t>
      </w:r>
      <w:r w:rsidR="007E20F6">
        <w:rPr>
          <w:rFonts w:ascii="Times New Roman" w:hAnsi="Times New Roman"/>
          <w:bCs/>
        </w:rPr>
        <w:t xml:space="preserve">tudy </w:t>
      </w:r>
      <w:r>
        <w:rPr>
          <w:rFonts w:ascii="Times New Roman" w:hAnsi="Times New Roman"/>
          <w:bCs/>
        </w:rPr>
        <w:t>A</w:t>
      </w:r>
      <w:r w:rsidR="007E20F6">
        <w:rPr>
          <w:rFonts w:ascii="Times New Roman" w:hAnsi="Times New Roman"/>
          <w:bCs/>
        </w:rPr>
        <w:t>rea</w:t>
      </w:r>
      <w:r>
        <w:rPr>
          <w:rFonts w:ascii="Times New Roman" w:hAnsi="Times New Roman"/>
          <w:bCs/>
        </w:rPr>
        <w:t>s (</w:t>
      </w:r>
      <w:r w:rsidR="005759FB">
        <w:rPr>
          <w:rFonts w:ascii="Times New Roman" w:hAnsi="Times New Roman"/>
          <w:bCs/>
        </w:rPr>
        <w:t>5</w:t>
      </w:r>
      <w:r>
        <w:rPr>
          <w:rFonts w:ascii="Times New Roman" w:hAnsi="Times New Roman"/>
          <w:bCs/>
        </w:rPr>
        <w:t xml:space="preserve"> feature classes from different phases</w:t>
      </w:r>
      <w:r w:rsidR="00293A5F">
        <w:rPr>
          <w:rFonts w:ascii="Times New Roman" w:hAnsi="Times New Roman"/>
          <w:bCs/>
        </w:rPr>
        <w:t>/years</w:t>
      </w:r>
      <w:r>
        <w:rPr>
          <w:rFonts w:ascii="Times New Roman" w:hAnsi="Times New Roman"/>
          <w:bCs/>
        </w:rPr>
        <w:t xml:space="preserve"> of the Project)</w:t>
      </w:r>
    </w:p>
    <w:p w:rsidR="007E20F6" w:rsidRDefault="00D13BEB" w:rsidP="00D13BEB">
      <w:pPr>
        <w:pStyle w:val="ListParagraph"/>
        <w:numPr>
          <w:ilvl w:val="0"/>
          <w:numId w:val="6"/>
        </w:numPr>
        <w:rPr>
          <w:rFonts w:ascii="Times New Roman" w:hAnsi="Times New Roman"/>
          <w:bCs/>
        </w:rPr>
      </w:pPr>
      <w:r>
        <w:rPr>
          <w:rFonts w:ascii="Times New Roman" w:hAnsi="Times New Roman"/>
          <w:bCs/>
        </w:rPr>
        <w:t>WETLND</w:t>
      </w:r>
      <w:r w:rsidR="0028764C">
        <w:rPr>
          <w:rFonts w:ascii="Times New Roman" w:hAnsi="Times New Roman"/>
          <w:bCs/>
        </w:rPr>
        <w:t>_VWHAB</w:t>
      </w:r>
      <w:r w:rsidRPr="00D13BEB">
        <w:rPr>
          <w:rFonts w:ascii="Times New Roman" w:hAnsi="Times New Roman"/>
          <w:bCs/>
        </w:rPr>
        <w:t>_StudyArea_Corridors</w:t>
      </w:r>
      <w:r w:rsidR="007E20F6">
        <w:rPr>
          <w:rFonts w:ascii="Times New Roman" w:hAnsi="Times New Roman"/>
          <w:bCs/>
        </w:rPr>
        <w:t xml:space="preserve">: wetland </w:t>
      </w:r>
      <w:r w:rsidR="00666BC5">
        <w:rPr>
          <w:rFonts w:ascii="Times New Roman" w:hAnsi="Times New Roman"/>
          <w:bCs/>
        </w:rPr>
        <w:t xml:space="preserve">mapping </w:t>
      </w:r>
      <w:r w:rsidR="007E20F6">
        <w:rPr>
          <w:rFonts w:ascii="Times New Roman" w:hAnsi="Times New Roman"/>
          <w:bCs/>
        </w:rPr>
        <w:t>study area, by project component</w:t>
      </w:r>
    </w:p>
    <w:p w:rsidR="00DA2A75" w:rsidRDefault="00E65CD9" w:rsidP="00E65CD9">
      <w:pPr>
        <w:pStyle w:val="ListParagraph"/>
        <w:numPr>
          <w:ilvl w:val="0"/>
          <w:numId w:val="6"/>
        </w:numPr>
        <w:rPr>
          <w:rFonts w:ascii="Times New Roman" w:hAnsi="Times New Roman"/>
          <w:bCs/>
        </w:rPr>
      </w:pPr>
      <w:r>
        <w:rPr>
          <w:rFonts w:ascii="Times New Roman" w:hAnsi="Times New Roman"/>
          <w:bCs/>
        </w:rPr>
        <w:t>WETLND_</w:t>
      </w:r>
      <w:r w:rsidR="00755D9F">
        <w:rPr>
          <w:rFonts w:ascii="Times New Roman" w:hAnsi="Times New Roman"/>
          <w:bCs/>
        </w:rPr>
        <w:t>VWHAB_</w:t>
      </w:r>
      <w:r>
        <w:rPr>
          <w:rFonts w:ascii="Times New Roman" w:hAnsi="Times New Roman"/>
          <w:bCs/>
        </w:rPr>
        <w:t>Mapping</w:t>
      </w:r>
      <w:r w:rsidR="007E20F6">
        <w:rPr>
          <w:rFonts w:ascii="Times New Roman" w:hAnsi="Times New Roman"/>
          <w:bCs/>
        </w:rPr>
        <w:t xml:space="preserve">: wetland </w:t>
      </w:r>
      <w:r w:rsidR="00755D9F">
        <w:rPr>
          <w:rFonts w:ascii="Times New Roman" w:hAnsi="Times New Roman"/>
          <w:bCs/>
        </w:rPr>
        <w:t xml:space="preserve">and wildlife habitat </w:t>
      </w:r>
      <w:r w:rsidR="007E20F6">
        <w:rPr>
          <w:rFonts w:ascii="Times New Roman" w:hAnsi="Times New Roman"/>
          <w:bCs/>
        </w:rPr>
        <w:t>map</w:t>
      </w:r>
      <w:r w:rsidR="00C06146">
        <w:rPr>
          <w:rFonts w:ascii="Times New Roman" w:hAnsi="Times New Roman"/>
          <w:bCs/>
        </w:rPr>
        <w:t xml:space="preserve"> polygon file</w:t>
      </w:r>
    </w:p>
    <w:p w:rsidR="007E20F6" w:rsidRDefault="00E65CD9" w:rsidP="00E65CD9">
      <w:pPr>
        <w:pStyle w:val="ListParagraph"/>
        <w:numPr>
          <w:ilvl w:val="0"/>
          <w:numId w:val="6"/>
        </w:numPr>
        <w:rPr>
          <w:rFonts w:ascii="Times New Roman" w:hAnsi="Times New Roman"/>
          <w:bCs/>
        </w:rPr>
      </w:pPr>
      <w:r>
        <w:rPr>
          <w:rFonts w:ascii="Times New Roman" w:hAnsi="Times New Roman"/>
          <w:bCs/>
        </w:rPr>
        <w:t>WETLND</w:t>
      </w:r>
      <w:r w:rsidR="0028764C">
        <w:rPr>
          <w:rFonts w:ascii="Times New Roman" w:hAnsi="Times New Roman"/>
          <w:bCs/>
        </w:rPr>
        <w:t>_VWHAB</w:t>
      </w:r>
      <w:r w:rsidRPr="00E65CD9">
        <w:rPr>
          <w:rFonts w:ascii="Times New Roman" w:hAnsi="Times New Roman"/>
          <w:bCs/>
        </w:rPr>
        <w:t>_Field_Plots</w:t>
      </w:r>
      <w:r w:rsidR="007E20F6">
        <w:rPr>
          <w:rFonts w:ascii="Times New Roman" w:hAnsi="Times New Roman"/>
          <w:bCs/>
        </w:rPr>
        <w:t>: point file of field plot locations</w:t>
      </w:r>
      <w:r w:rsidR="00883303">
        <w:rPr>
          <w:rFonts w:ascii="Times New Roman" w:hAnsi="Times New Roman"/>
          <w:bCs/>
        </w:rPr>
        <w:t>, with hyperlinks to wetland determination forms</w:t>
      </w:r>
    </w:p>
    <w:p w:rsidR="00EA0CFB" w:rsidRDefault="00EA0CFB" w:rsidP="00E65CD9">
      <w:pPr>
        <w:pStyle w:val="ListParagraph"/>
        <w:numPr>
          <w:ilvl w:val="0"/>
          <w:numId w:val="6"/>
        </w:numPr>
        <w:rPr>
          <w:rFonts w:ascii="Times New Roman" w:hAnsi="Times New Roman"/>
          <w:bCs/>
        </w:rPr>
      </w:pPr>
      <w:r>
        <w:rPr>
          <w:rFonts w:ascii="Times New Roman" w:hAnsi="Times New Roman"/>
          <w:bCs/>
        </w:rPr>
        <w:t>WETLND_VWHAB_Field_Plot_Photos: point file of field plot photos, with hyperlinks to photos</w:t>
      </w:r>
    </w:p>
    <w:p w:rsidR="00E65CD9" w:rsidRDefault="00E65CD9" w:rsidP="00E65CD9">
      <w:pPr>
        <w:pStyle w:val="ListParagraph"/>
        <w:numPr>
          <w:ilvl w:val="0"/>
          <w:numId w:val="6"/>
        </w:numPr>
        <w:rPr>
          <w:rFonts w:ascii="Times New Roman" w:hAnsi="Times New Roman"/>
          <w:bCs/>
        </w:rPr>
      </w:pPr>
      <w:r>
        <w:rPr>
          <w:rFonts w:ascii="Times New Roman" w:hAnsi="Times New Roman"/>
          <w:bCs/>
        </w:rPr>
        <w:t>WETLND</w:t>
      </w:r>
      <w:r w:rsidR="0028764C">
        <w:rPr>
          <w:rFonts w:ascii="Times New Roman" w:hAnsi="Times New Roman"/>
          <w:bCs/>
        </w:rPr>
        <w:t>_VWHAB</w:t>
      </w:r>
      <w:r w:rsidRPr="00E65CD9">
        <w:rPr>
          <w:rFonts w:ascii="Times New Roman" w:hAnsi="Times New Roman"/>
          <w:bCs/>
        </w:rPr>
        <w:t>_Field_Plot_Anno</w:t>
      </w:r>
      <w:r>
        <w:rPr>
          <w:rFonts w:ascii="Times New Roman" w:hAnsi="Times New Roman"/>
          <w:bCs/>
        </w:rPr>
        <w:t>: geodatabase annotation for point file of field plot locations</w:t>
      </w:r>
    </w:p>
    <w:p w:rsidR="00883303" w:rsidRDefault="005759FB" w:rsidP="005759FB">
      <w:pPr>
        <w:pStyle w:val="ListParagraph"/>
        <w:numPr>
          <w:ilvl w:val="0"/>
          <w:numId w:val="6"/>
        </w:numPr>
        <w:rPr>
          <w:rFonts w:ascii="Times New Roman" w:hAnsi="Times New Roman"/>
          <w:bCs/>
        </w:rPr>
      </w:pPr>
      <w:r w:rsidRPr="005759FB">
        <w:rPr>
          <w:rFonts w:ascii="Times New Roman" w:hAnsi="Times New Roman"/>
          <w:bCs/>
        </w:rPr>
        <w:t>VWHAB_HIST_1980s_VegRecode</w:t>
      </w:r>
      <w:r w:rsidR="00883303">
        <w:rPr>
          <w:rFonts w:ascii="Times New Roman" w:hAnsi="Times New Roman"/>
          <w:bCs/>
        </w:rPr>
        <w:t xml:space="preserve">: </w:t>
      </w:r>
      <w:r>
        <w:rPr>
          <w:rFonts w:ascii="Times New Roman" w:hAnsi="Times New Roman"/>
          <w:bCs/>
        </w:rPr>
        <w:t>historical vegetation mapping from the 1980s</w:t>
      </w:r>
      <w:r w:rsidR="00883303">
        <w:rPr>
          <w:rFonts w:ascii="Times New Roman" w:hAnsi="Times New Roman"/>
          <w:bCs/>
        </w:rPr>
        <w:t xml:space="preserve"> </w:t>
      </w:r>
    </w:p>
    <w:p w:rsidR="00DA2A75" w:rsidRDefault="00DA2A75" w:rsidP="00DA2A75">
      <w:pPr>
        <w:pStyle w:val="ListParagraph"/>
        <w:numPr>
          <w:ilvl w:val="0"/>
          <w:numId w:val="6"/>
        </w:numPr>
        <w:rPr>
          <w:rFonts w:ascii="Times New Roman" w:hAnsi="Times New Roman"/>
          <w:bCs/>
        </w:rPr>
      </w:pPr>
      <w:r>
        <w:rPr>
          <w:rFonts w:ascii="Times New Roman" w:hAnsi="Times New Roman"/>
          <w:bCs/>
        </w:rPr>
        <w:t>WETLND_FunctionalAssessment: polygon file of wetland functional assessment results</w:t>
      </w:r>
    </w:p>
    <w:p w:rsidR="00752099" w:rsidRPr="00E65CD9" w:rsidRDefault="00752099" w:rsidP="00752099">
      <w:pPr>
        <w:rPr>
          <w:rFonts w:ascii="Times New Roman" w:hAnsi="Times New Roman"/>
          <w:sz w:val="22"/>
        </w:rPr>
      </w:pPr>
    </w:p>
    <w:p w:rsidR="009C4C43" w:rsidRPr="00E65CD9" w:rsidRDefault="009C4C43" w:rsidP="00752099">
      <w:pPr>
        <w:rPr>
          <w:rFonts w:ascii="Times New Roman" w:hAnsi="Times New Roman"/>
          <w:sz w:val="22"/>
        </w:rPr>
      </w:pPr>
      <w:r w:rsidRPr="00E65CD9">
        <w:rPr>
          <w:rFonts w:ascii="Times New Roman" w:hAnsi="Times New Roman"/>
          <w:sz w:val="22"/>
        </w:rPr>
        <w:t>The</w:t>
      </w:r>
      <w:r w:rsidR="00A46003">
        <w:rPr>
          <w:rFonts w:ascii="Times New Roman" w:hAnsi="Times New Roman"/>
          <w:sz w:val="22"/>
        </w:rPr>
        <w:t xml:space="preserve"> classification and </w:t>
      </w:r>
      <w:r w:rsidRPr="00E65CD9">
        <w:rPr>
          <w:rFonts w:ascii="Times New Roman" w:hAnsi="Times New Roman"/>
          <w:sz w:val="22"/>
        </w:rPr>
        <w:t>wetland functional as</w:t>
      </w:r>
      <w:r w:rsidR="00A46003">
        <w:rPr>
          <w:rFonts w:ascii="Times New Roman" w:hAnsi="Times New Roman"/>
          <w:sz w:val="22"/>
        </w:rPr>
        <w:t>sessment model</w:t>
      </w:r>
      <w:r w:rsidRPr="00E65CD9">
        <w:rPr>
          <w:rFonts w:ascii="Times New Roman" w:hAnsi="Times New Roman"/>
          <w:sz w:val="22"/>
        </w:rPr>
        <w:t xml:space="preserve"> </w:t>
      </w:r>
      <w:r w:rsidR="00A46003">
        <w:rPr>
          <w:rFonts w:ascii="Times New Roman" w:hAnsi="Times New Roman"/>
          <w:sz w:val="22"/>
        </w:rPr>
        <w:t xml:space="preserve">(WFAM) </w:t>
      </w:r>
      <w:r w:rsidRPr="00E65CD9">
        <w:rPr>
          <w:rFonts w:ascii="Times New Roman" w:hAnsi="Times New Roman"/>
          <w:sz w:val="22"/>
        </w:rPr>
        <w:t xml:space="preserve">data are archived in the </w:t>
      </w:r>
      <w:r w:rsidR="002B4A08">
        <w:rPr>
          <w:rFonts w:ascii="Times New Roman" w:hAnsi="Times New Roman"/>
          <w:bCs/>
          <w:sz w:val="22"/>
          <w:szCs w:val="22"/>
        </w:rPr>
        <w:t>/</w:t>
      </w:r>
      <w:r w:rsidR="002B4A08" w:rsidRPr="002B4A08">
        <w:rPr>
          <w:rFonts w:ascii="Times New Roman" w:hAnsi="Times New Roman"/>
          <w:bCs/>
          <w:sz w:val="22"/>
          <w:szCs w:val="22"/>
        </w:rPr>
        <w:t>11-BOT</w:t>
      </w:r>
      <w:r w:rsidR="002B4A08">
        <w:rPr>
          <w:rFonts w:ascii="Times New Roman" w:hAnsi="Times New Roman"/>
          <w:bCs/>
          <w:sz w:val="22"/>
          <w:szCs w:val="22"/>
        </w:rPr>
        <w:t>/</w:t>
      </w:r>
      <w:r w:rsidR="002B4A08" w:rsidRPr="002B4A08">
        <w:rPr>
          <w:rFonts w:ascii="Times New Roman" w:hAnsi="Times New Roman"/>
          <w:bCs/>
          <w:sz w:val="22"/>
          <w:szCs w:val="22"/>
        </w:rPr>
        <w:t>11.07-WETLND</w:t>
      </w:r>
      <w:r w:rsidR="002B4A08">
        <w:rPr>
          <w:rFonts w:ascii="Times New Roman" w:hAnsi="Times New Roman"/>
          <w:bCs/>
          <w:sz w:val="22"/>
          <w:szCs w:val="22"/>
        </w:rPr>
        <w:t>/</w:t>
      </w:r>
      <w:r w:rsidR="00A46003">
        <w:rPr>
          <w:rFonts w:ascii="Times New Roman" w:hAnsi="Times New Roman"/>
          <w:sz w:val="22"/>
        </w:rPr>
        <w:t>Classification_WFAM</w:t>
      </w:r>
      <w:r w:rsidRPr="00E65CD9">
        <w:rPr>
          <w:rFonts w:ascii="Times New Roman" w:hAnsi="Times New Roman"/>
          <w:sz w:val="22"/>
        </w:rPr>
        <w:t xml:space="preserve"> subfolder</w:t>
      </w:r>
      <w:r w:rsidR="00EC3622">
        <w:rPr>
          <w:rFonts w:ascii="Times New Roman" w:hAnsi="Times New Roman"/>
          <w:sz w:val="22"/>
        </w:rPr>
        <w:t xml:space="preserve"> in an Access database (</w:t>
      </w:r>
      <w:r w:rsidR="00EC3622" w:rsidRPr="009A1E2C">
        <w:rPr>
          <w:rFonts w:ascii="Times New Roman" w:hAnsi="Times New Roman"/>
          <w:bCs/>
          <w:sz w:val="22"/>
          <w:szCs w:val="22"/>
        </w:rPr>
        <w:t>11_7_WFAM_20170630.accdb).</w:t>
      </w:r>
      <w:r w:rsidR="00EC3622" w:rsidRPr="009A1E2C">
        <w:rPr>
          <w:rFonts w:ascii="Times New Roman" w:hAnsi="Times New Roman"/>
          <w:sz w:val="22"/>
        </w:rPr>
        <w:t xml:space="preserve"> </w:t>
      </w:r>
      <w:r w:rsidRPr="009A1E2C">
        <w:rPr>
          <w:rFonts w:ascii="Times New Roman" w:hAnsi="Times New Roman"/>
          <w:sz w:val="22"/>
        </w:rPr>
        <w:t xml:space="preserve"> </w:t>
      </w:r>
      <w:r w:rsidRPr="00E65CD9">
        <w:rPr>
          <w:rFonts w:ascii="Times New Roman" w:hAnsi="Times New Roman"/>
          <w:sz w:val="22"/>
        </w:rPr>
        <w:t>These data include:</w:t>
      </w:r>
      <w:bookmarkStart w:id="0" w:name="_GoBack"/>
      <w:bookmarkEnd w:id="0"/>
    </w:p>
    <w:p w:rsidR="00837A8B" w:rsidRPr="009A3AD1" w:rsidRDefault="00837A8B" w:rsidP="00752099">
      <w:pPr>
        <w:pStyle w:val="ListParagraph"/>
        <w:numPr>
          <w:ilvl w:val="0"/>
          <w:numId w:val="6"/>
        </w:numPr>
        <w:rPr>
          <w:rFonts w:ascii="Times New Roman" w:hAnsi="Times New Roman" w:cs="Times New Roman"/>
          <w:bCs/>
        </w:rPr>
      </w:pPr>
      <w:r w:rsidRPr="006104F4">
        <w:rPr>
          <w:rFonts w:ascii="Times New Roman" w:hAnsi="Times New Roman"/>
          <w:bCs/>
        </w:rPr>
        <w:lastRenderedPageBreak/>
        <w:t>wetlnd_</w:t>
      </w:r>
      <w:r w:rsidRPr="00755D9F">
        <w:rPr>
          <w:rFonts w:ascii="Times New Roman" w:hAnsi="Times New Roman"/>
          <w:bCs/>
        </w:rPr>
        <w:t>functional_</w:t>
      </w:r>
      <w:r>
        <w:rPr>
          <w:rFonts w:ascii="Times New Roman" w:hAnsi="Times New Roman"/>
          <w:bCs/>
        </w:rPr>
        <w:t>class_itu_</w:t>
      </w:r>
      <w:r w:rsidRPr="00755D9F">
        <w:rPr>
          <w:rFonts w:ascii="Times New Roman" w:hAnsi="Times New Roman"/>
          <w:bCs/>
        </w:rPr>
        <w:t>aggregation</w:t>
      </w:r>
      <w:r w:rsidR="009A3AD1">
        <w:rPr>
          <w:rFonts w:ascii="Times New Roman" w:hAnsi="Times New Roman"/>
          <w:bCs/>
        </w:rPr>
        <w:t xml:space="preserve">: aggregated ITU variable combinations and their corresponding wetland </w:t>
      </w:r>
      <w:r w:rsidR="009A3AD1" w:rsidRPr="009A3AD1">
        <w:rPr>
          <w:rFonts w:ascii="Times New Roman" w:hAnsi="Times New Roman" w:cs="Times New Roman"/>
          <w:bCs/>
        </w:rPr>
        <w:t>f</w:t>
      </w:r>
      <w:r w:rsidR="003177DD">
        <w:rPr>
          <w:rFonts w:ascii="Times New Roman" w:hAnsi="Times New Roman" w:cs="Times New Roman"/>
          <w:bCs/>
        </w:rPr>
        <w:t>unctional class and Cook Inlet C</w:t>
      </w:r>
      <w:r w:rsidR="009A3AD1" w:rsidRPr="009A3AD1">
        <w:rPr>
          <w:rFonts w:ascii="Times New Roman" w:hAnsi="Times New Roman" w:cs="Times New Roman"/>
          <w:bCs/>
        </w:rPr>
        <w:t>lassification</w:t>
      </w:r>
      <w:r w:rsidR="00143055">
        <w:rPr>
          <w:rFonts w:ascii="Times New Roman" w:hAnsi="Times New Roman" w:cs="Times New Roman"/>
          <w:bCs/>
        </w:rPr>
        <w:t xml:space="preserve"> wetland class</w:t>
      </w:r>
      <w:r w:rsidR="009A3AD1">
        <w:rPr>
          <w:rFonts w:ascii="Times New Roman" w:hAnsi="Times New Roman" w:cs="Times New Roman"/>
          <w:bCs/>
        </w:rPr>
        <w:t>.</w:t>
      </w:r>
    </w:p>
    <w:p w:rsidR="00BA7627" w:rsidRDefault="00BA7627" w:rsidP="00752099">
      <w:pPr>
        <w:pStyle w:val="ListParagraph"/>
        <w:numPr>
          <w:ilvl w:val="0"/>
          <w:numId w:val="6"/>
        </w:numPr>
        <w:rPr>
          <w:rFonts w:ascii="Times New Roman" w:hAnsi="Times New Roman"/>
          <w:bCs/>
        </w:rPr>
      </w:pPr>
      <w:r>
        <w:rPr>
          <w:rFonts w:ascii="Times New Roman" w:hAnsi="Times New Roman"/>
          <w:bCs/>
        </w:rPr>
        <w:t>wetlnd_functional_assessment_models_variables_weights: SUWA-</w:t>
      </w:r>
      <w:r w:rsidR="00AE7FB7">
        <w:rPr>
          <w:rFonts w:ascii="Times New Roman" w:hAnsi="Times New Roman"/>
          <w:bCs/>
        </w:rPr>
        <w:t>WFAM model variables and weighting factors</w:t>
      </w:r>
      <w:r>
        <w:rPr>
          <w:rFonts w:ascii="Times New Roman" w:hAnsi="Times New Roman"/>
          <w:bCs/>
        </w:rPr>
        <w:t xml:space="preserve"> for 8 functions</w:t>
      </w:r>
    </w:p>
    <w:p w:rsidR="00752099" w:rsidRPr="00EC3622" w:rsidRDefault="00752099" w:rsidP="00752099">
      <w:pPr>
        <w:pStyle w:val="ListParagraph"/>
        <w:numPr>
          <w:ilvl w:val="0"/>
          <w:numId w:val="6"/>
        </w:numPr>
        <w:rPr>
          <w:rFonts w:ascii="Times New Roman" w:hAnsi="Times New Roman"/>
          <w:bCs/>
        </w:rPr>
      </w:pPr>
      <w:r w:rsidRPr="00EC3622">
        <w:rPr>
          <w:rFonts w:ascii="Times New Roman" w:hAnsi="Times New Roman"/>
          <w:bCs/>
        </w:rPr>
        <w:t>wetlnd_fun</w:t>
      </w:r>
      <w:r w:rsidR="009C4C43" w:rsidRPr="00EC3622">
        <w:rPr>
          <w:rFonts w:ascii="Times New Roman" w:hAnsi="Times New Roman"/>
          <w:bCs/>
        </w:rPr>
        <w:t xml:space="preserve">ctional_assessment_model_results: </w:t>
      </w:r>
      <w:r w:rsidRPr="00EC3622">
        <w:rPr>
          <w:rFonts w:ascii="Times New Roman" w:hAnsi="Times New Roman"/>
          <w:bCs/>
        </w:rPr>
        <w:t>SUWA-WFAM model results for 8 functions</w:t>
      </w:r>
    </w:p>
    <w:p w:rsidR="00752099" w:rsidRPr="00EC3622" w:rsidRDefault="00752099" w:rsidP="00752099">
      <w:pPr>
        <w:pStyle w:val="ListParagraph"/>
        <w:numPr>
          <w:ilvl w:val="0"/>
          <w:numId w:val="6"/>
        </w:numPr>
        <w:rPr>
          <w:rFonts w:ascii="Times New Roman" w:hAnsi="Times New Roman"/>
          <w:bCs/>
        </w:rPr>
      </w:pPr>
      <w:r w:rsidRPr="00EC3622">
        <w:rPr>
          <w:rFonts w:ascii="Times New Roman" w:hAnsi="Times New Roman"/>
          <w:bCs/>
        </w:rPr>
        <w:t>wetlnd_functional</w:t>
      </w:r>
      <w:r w:rsidR="009C4C43" w:rsidRPr="00EC3622">
        <w:rPr>
          <w:rFonts w:ascii="Times New Roman" w:hAnsi="Times New Roman"/>
          <w:bCs/>
        </w:rPr>
        <w:t>_assessment_</w:t>
      </w:r>
      <w:r w:rsidR="00BA7627">
        <w:rPr>
          <w:rFonts w:ascii="Times New Roman" w:hAnsi="Times New Roman"/>
          <w:bCs/>
        </w:rPr>
        <w:t>model_</w:t>
      </w:r>
      <w:r w:rsidR="009C4C43" w:rsidRPr="00EC3622">
        <w:rPr>
          <w:rFonts w:ascii="Times New Roman" w:hAnsi="Times New Roman"/>
          <w:bCs/>
        </w:rPr>
        <w:t xml:space="preserve">summary: </w:t>
      </w:r>
      <w:r w:rsidRPr="00EC3622">
        <w:rPr>
          <w:rFonts w:ascii="Times New Roman" w:hAnsi="Times New Roman"/>
          <w:bCs/>
        </w:rPr>
        <w:t>SUWA-WFAM model result summary statistics for 8 functions</w:t>
      </w:r>
    </w:p>
    <w:p w:rsidR="00A5369C" w:rsidRDefault="00A5369C" w:rsidP="00035833">
      <w:pPr>
        <w:rPr>
          <w:rFonts w:ascii="Times New Roman" w:hAnsi="Times New Roman"/>
          <w:b/>
          <w:bCs/>
          <w:sz w:val="22"/>
          <w:szCs w:val="22"/>
          <w:highlight w:val="yellow"/>
        </w:rPr>
      </w:pPr>
    </w:p>
    <w:p w:rsidR="00035833" w:rsidRPr="0097726D" w:rsidRDefault="00035833" w:rsidP="00035833">
      <w:pPr>
        <w:rPr>
          <w:rFonts w:ascii="Times New Roman" w:hAnsi="Times New Roman"/>
          <w:sz w:val="22"/>
          <w:szCs w:val="22"/>
        </w:rPr>
      </w:pPr>
      <w:r w:rsidRPr="0097726D">
        <w:rPr>
          <w:rFonts w:ascii="Times New Roman" w:hAnsi="Times New Roman"/>
          <w:b/>
          <w:bCs/>
          <w:sz w:val="22"/>
          <w:szCs w:val="22"/>
        </w:rPr>
        <w:t xml:space="preserve">Online Data Link:  </w:t>
      </w:r>
      <w:hyperlink r:id="rId9" w:history="1">
        <w:r w:rsidR="00B76222" w:rsidRPr="00DC064B">
          <w:rPr>
            <w:rStyle w:val="Hyperlink"/>
            <w:rFonts w:ascii="Times New Roman" w:hAnsi="Times New Roman"/>
            <w:sz w:val="22"/>
            <w:szCs w:val="22"/>
          </w:rPr>
          <w:t>http://gis.suhydro.org/SuWa/11-BOT/11.07-WETLND/</w:t>
        </w:r>
      </w:hyperlink>
    </w:p>
    <w:p w:rsidR="00035833" w:rsidRPr="00623CB3" w:rsidRDefault="00035833" w:rsidP="00035833">
      <w:pPr>
        <w:rPr>
          <w:rFonts w:ascii="Times New Roman" w:hAnsi="Times New Roman"/>
          <w:sz w:val="22"/>
          <w:szCs w:val="22"/>
        </w:rPr>
      </w:pPr>
    </w:p>
    <w:p w:rsidR="00F844F0" w:rsidRDefault="00035833" w:rsidP="00035833">
      <w:pPr>
        <w:rPr>
          <w:rFonts w:ascii="Times New Roman" w:hAnsi="Times New Roman"/>
          <w:sz w:val="22"/>
          <w:szCs w:val="22"/>
        </w:rPr>
      </w:pPr>
      <w:r w:rsidRPr="00623CB3">
        <w:rPr>
          <w:rFonts w:ascii="Times New Roman" w:hAnsi="Times New Roman"/>
          <w:b/>
          <w:bCs/>
          <w:sz w:val="22"/>
          <w:szCs w:val="22"/>
        </w:rPr>
        <w:t xml:space="preserve">Online Report Link:  </w:t>
      </w:r>
      <w:r w:rsidR="00D25A23" w:rsidRPr="00623CB3">
        <w:rPr>
          <w:rFonts w:ascii="Times New Roman" w:hAnsi="Times New Roman"/>
          <w:sz w:val="22"/>
          <w:szCs w:val="22"/>
        </w:rPr>
        <w:t>11.07</w:t>
      </w:r>
      <w:r w:rsidRPr="00623CB3">
        <w:rPr>
          <w:rFonts w:ascii="Times New Roman" w:hAnsi="Times New Roman"/>
          <w:sz w:val="22"/>
          <w:szCs w:val="22"/>
        </w:rPr>
        <w:t xml:space="preserve"> </w:t>
      </w:r>
      <w:r w:rsidR="00D25A23" w:rsidRPr="00623CB3">
        <w:rPr>
          <w:rFonts w:ascii="Times New Roman" w:hAnsi="Times New Roman"/>
          <w:bCs/>
          <w:sz w:val="22"/>
          <w:szCs w:val="22"/>
        </w:rPr>
        <w:t>Wetland Mapping Study in the</w:t>
      </w:r>
      <w:r w:rsidR="00623CB3" w:rsidRPr="00623CB3">
        <w:rPr>
          <w:rFonts w:ascii="Times New Roman" w:hAnsi="Times New Roman"/>
          <w:bCs/>
          <w:sz w:val="22"/>
          <w:szCs w:val="22"/>
        </w:rPr>
        <w:t xml:space="preserve"> Upper and Middle Susitna Basin – </w:t>
      </w:r>
      <w:r w:rsidRPr="00623CB3">
        <w:rPr>
          <w:rFonts w:ascii="Times New Roman" w:hAnsi="Times New Roman"/>
          <w:sz w:val="22"/>
          <w:szCs w:val="22"/>
        </w:rPr>
        <w:t xml:space="preserve">Study Completion </w:t>
      </w:r>
      <w:r w:rsidR="008A3E1B" w:rsidRPr="00623CB3">
        <w:rPr>
          <w:rFonts w:ascii="Times New Roman" w:hAnsi="Times New Roman"/>
          <w:sz w:val="22"/>
          <w:szCs w:val="22"/>
        </w:rPr>
        <w:t xml:space="preserve">Report under 2017; Study Completion and Implementation Reports at </w:t>
      </w:r>
      <w:hyperlink r:id="rId10" w:history="1">
        <w:r w:rsidR="008A3E1B" w:rsidRPr="00623CB3">
          <w:rPr>
            <w:rStyle w:val="Hyperlink"/>
            <w:rFonts w:ascii="Times New Roman" w:hAnsi="Times New Roman"/>
            <w:sz w:val="22"/>
            <w:szCs w:val="22"/>
          </w:rPr>
          <w:t>http://www.susitna-watanahydro.org/type/documents</w:t>
        </w:r>
      </w:hyperlink>
    </w:p>
    <w:p w:rsidR="008A3E1B" w:rsidRPr="008A3E1B"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8A3E1B">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CC" w:rsidRDefault="003229CC">
      <w:r>
        <w:separator/>
      </w:r>
    </w:p>
  </w:endnote>
  <w:endnote w:type="continuationSeparator" w:id="0">
    <w:p w:rsidR="003229CC" w:rsidRDefault="003229CC">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16050D" w:rsidP="0016050D">
      <w:r w:rsidRPr="0016050D">
        <w:rPr>
          <w:rFonts w:ascii="Times New Roman" w:hAnsi="Times New Roman"/>
          <w:b/>
          <w:bCs/>
          <w:color w:val="7F7F7F" w:themeColor="text1" w:themeTint="80"/>
        </w:rPr>
        <w:t xml:space="preserve">Legal Constraints:  </w:t>
      </w:r>
      <w:r w:rsidR="00383604" w:rsidRPr="005759FB">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2B4A08">
      <w:rPr>
        <w:i w:val="0"/>
        <w:noProof/>
      </w:rPr>
      <w:t>3</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2B4A08">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CC" w:rsidRDefault="003229CC">
      <w:r>
        <w:separator/>
      </w:r>
    </w:p>
  </w:footnote>
  <w:footnote w:type="continuationSeparator" w:id="0">
    <w:p w:rsidR="003229CC" w:rsidRDefault="00322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4D73EF17" wp14:editId="73A822F0">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1360"/>
    <w:rsid w:val="000A20FB"/>
    <w:rsid w:val="000A6F91"/>
    <w:rsid w:val="000B0A3E"/>
    <w:rsid w:val="000B14A1"/>
    <w:rsid w:val="000B4D03"/>
    <w:rsid w:val="000B5209"/>
    <w:rsid w:val="000C4078"/>
    <w:rsid w:val="000D09A6"/>
    <w:rsid w:val="000D1B2A"/>
    <w:rsid w:val="000D23BE"/>
    <w:rsid w:val="000D2DB1"/>
    <w:rsid w:val="000D375D"/>
    <w:rsid w:val="000D5590"/>
    <w:rsid w:val="000E2ECE"/>
    <w:rsid w:val="000E41AF"/>
    <w:rsid w:val="000E43F3"/>
    <w:rsid w:val="000E76E7"/>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3055"/>
    <w:rsid w:val="001444FA"/>
    <w:rsid w:val="001458AD"/>
    <w:rsid w:val="00151A11"/>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4114"/>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6AF9"/>
    <w:rsid w:val="002372A8"/>
    <w:rsid w:val="00240037"/>
    <w:rsid w:val="0024104B"/>
    <w:rsid w:val="00242E88"/>
    <w:rsid w:val="00246360"/>
    <w:rsid w:val="00246E40"/>
    <w:rsid w:val="00246F30"/>
    <w:rsid w:val="00247B9B"/>
    <w:rsid w:val="00250E15"/>
    <w:rsid w:val="00251AA4"/>
    <w:rsid w:val="002520B9"/>
    <w:rsid w:val="002555DC"/>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64C"/>
    <w:rsid w:val="00287BC9"/>
    <w:rsid w:val="002925D1"/>
    <w:rsid w:val="00293A5F"/>
    <w:rsid w:val="0029598B"/>
    <w:rsid w:val="002959DB"/>
    <w:rsid w:val="00295A87"/>
    <w:rsid w:val="0029624D"/>
    <w:rsid w:val="00296381"/>
    <w:rsid w:val="002A4B6A"/>
    <w:rsid w:val="002A6C26"/>
    <w:rsid w:val="002B2E06"/>
    <w:rsid w:val="002B2FB6"/>
    <w:rsid w:val="002B4A08"/>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068AB"/>
    <w:rsid w:val="003177DD"/>
    <w:rsid w:val="00317C04"/>
    <w:rsid w:val="00320D66"/>
    <w:rsid w:val="00321908"/>
    <w:rsid w:val="003229CC"/>
    <w:rsid w:val="00326668"/>
    <w:rsid w:val="00334A7A"/>
    <w:rsid w:val="00334B95"/>
    <w:rsid w:val="00341571"/>
    <w:rsid w:val="00342AE2"/>
    <w:rsid w:val="0034501A"/>
    <w:rsid w:val="0034750F"/>
    <w:rsid w:val="0036048C"/>
    <w:rsid w:val="003617F8"/>
    <w:rsid w:val="00365729"/>
    <w:rsid w:val="003672E1"/>
    <w:rsid w:val="00372716"/>
    <w:rsid w:val="003729F4"/>
    <w:rsid w:val="003757C4"/>
    <w:rsid w:val="00383604"/>
    <w:rsid w:val="0038407F"/>
    <w:rsid w:val="0038470A"/>
    <w:rsid w:val="00387C89"/>
    <w:rsid w:val="00390565"/>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24E3"/>
    <w:rsid w:val="005063D4"/>
    <w:rsid w:val="00506AA1"/>
    <w:rsid w:val="005129C4"/>
    <w:rsid w:val="00513DE9"/>
    <w:rsid w:val="00516D62"/>
    <w:rsid w:val="00517C19"/>
    <w:rsid w:val="005200B8"/>
    <w:rsid w:val="0052010A"/>
    <w:rsid w:val="005272ED"/>
    <w:rsid w:val="00532FBA"/>
    <w:rsid w:val="00536412"/>
    <w:rsid w:val="00537D6D"/>
    <w:rsid w:val="00537EB5"/>
    <w:rsid w:val="00541BE1"/>
    <w:rsid w:val="00544697"/>
    <w:rsid w:val="0054664B"/>
    <w:rsid w:val="00547DCA"/>
    <w:rsid w:val="00550790"/>
    <w:rsid w:val="00551396"/>
    <w:rsid w:val="00551747"/>
    <w:rsid w:val="00554E98"/>
    <w:rsid w:val="00557271"/>
    <w:rsid w:val="00561B61"/>
    <w:rsid w:val="0056499C"/>
    <w:rsid w:val="0056596F"/>
    <w:rsid w:val="00571682"/>
    <w:rsid w:val="0057521A"/>
    <w:rsid w:val="005759FB"/>
    <w:rsid w:val="00576CF4"/>
    <w:rsid w:val="00577D4A"/>
    <w:rsid w:val="005829C7"/>
    <w:rsid w:val="00582D54"/>
    <w:rsid w:val="0058339B"/>
    <w:rsid w:val="005925E6"/>
    <w:rsid w:val="00593CD5"/>
    <w:rsid w:val="0059481C"/>
    <w:rsid w:val="005A607C"/>
    <w:rsid w:val="005A648A"/>
    <w:rsid w:val="005B7637"/>
    <w:rsid w:val="005C19AE"/>
    <w:rsid w:val="005C38B0"/>
    <w:rsid w:val="005C45EC"/>
    <w:rsid w:val="005C5828"/>
    <w:rsid w:val="005C733F"/>
    <w:rsid w:val="005D1E15"/>
    <w:rsid w:val="005E1A93"/>
    <w:rsid w:val="005E5CB2"/>
    <w:rsid w:val="005E5FF5"/>
    <w:rsid w:val="005F4336"/>
    <w:rsid w:val="005F48EA"/>
    <w:rsid w:val="005F73A1"/>
    <w:rsid w:val="00600944"/>
    <w:rsid w:val="00607F76"/>
    <w:rsid w:val="006104F4"/>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60621"/>
    <w:rsid w:val="00665D94"/>
    <w:rsid w:val="00666BC5"/>
    <w:rsid w:val="00667729"/>
    <w:rsid w:val="00671AC2"/>
    <w:rsid w:val="00671B20"/>
    <w:rsid w:val="00675A5E"/>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3633"/>
    <w:rsid w:val="006D5A37"/>
    <w:rsid w:val="006D5B8C"/>
    <w:rsid w:val="006D7AEE"/>
    <w:rsid w:val="006D7C18"/>
    <w:rsid w:val="006E0D1A"/>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6B44"/>
    <w:rsid w:val="00737A4E"/>
    <w:rsid w:val="00740118"/>
    <w:rsid w:val="00740965"/>
    <w:rsid w:val="00741562"/>
    <w:rsid w:val="0074359E"/>
    <w:rsid w:val="0074543F"/>
    <w:rsid w:val="00752099"/>
    <w:rsid w:val="00752C89"/>
    <w:rsid w:val="00753405"/>
    <w:rsid w:val="00755D9F"/>
    <w:rsid w:val="00757E83"/>
    <w:rsid w:val="00761A3D"/>
    <w:rsid w:val="00762183"/>
    <w:rsid w:val="00774764"/>
    <w:rsid w:val="00780973"/>
    <w:rsid w:val="00780F7E"/>
    <w:rsid w:val="0078193F"/>
    <w:rsid w:val="00782372"/>
    <w:rsid w:val="00786CA6"/>
    <w:rsid w:val="007922A7"/>
    <w:rsid w:val="00793066"/>
    <w:rsid w:val="00794850"/>
    <w:rsid w:val="00794C64"/>
    <w:rsid w:val="007953DE"/>
    <w:rsid w:val="00796F1C"/>
    <w:rsid w:val="007A7B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1807"/>
    <w:rsid w:val="008279EE"/>
    <w:rsid w:val="00830F6A"/>
    <w:rsid w:val="00833F70"/>
    <w:rsid w:val="00837A8B"/>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3303"/>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E6351"/>
    <w:rsid w:val="008F0E43"/>
    <w:rsid w:val="008F6380"/>
    <w:rsid w:val="008F63C3"/>
    <w:rsid w:val="008F6EC2"/>
    <w:rsid w:val="008F7662"/>
    <w:rsid w:val="009043DE"/>
    <w:rsid w:val="00906811"/>
    <w:rsid w:val="009116A3"/>
    <w:rsid w:val="00913291"/>
    <w:rsid w:val="00913E85"/>
    <w:rsid w:val="00914B80"/>
    <w:rsid w:val="00915E3D"/>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3AD1"/>
    <w:rsid w:val="009A7059"/>
    <w:rsid w:val="009B18A9"/>
    <w:rsid w:val="009B365B"/>
    <w:rsid w:val="009B3EF0"/>
    <w:rsid w:val="009B7E91"/>
    <w:rsid w:val="009C4C43"/>
    <w:rsid w:val="009C613C"/>
    <w:rsid w:val="009C6BA5"/>
    <w:rsid w:val="009D5398"/>
    <w:rsid w:val="009D5851"/>
    <w:rsid w:val="009D7D5D"/>
    <w:rsid w:val="009E032E"/>
    <w:rsid w:val="009E1BDB"/>
    <w:rsid w:val="009E2DB3"/>
    <w:rsid w:val="009E3CAF"/>
    <w:rsid w:val="009E3D3C"/>
    <w:rsid w:val="009E463D"/>
    <w:rsid w:val="009E6E65"/>
    <w:rsid w:val="009F09DC"/>
    <w:rsid w:val="009F0A21"/>
    <w:rsid w:val="009F2CF5"/>
    <w:rsid w:val="009F6DCF"/>
    <w:rsid w:val="009F713D"/>
    <w:rsid w:val="00A02263"/>
    <w:rsid w:val="00A025FF"/>
    <w:rsid w:val="00A0274E"/>
    <w:rsid w:val="00A02AC0"/>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42EF"/>
    <w:rsid w:val="00A46003"/>
    <w:rsid w:val="00A479E9"/>
    <w:rsid w:val="00A50115"/>
    <w:rsid w:val="00A5369C"/>
    <w:rsid w:val="00A5380A"/>
    <w:rsid w:val="00A53DB5"/>
    <w:rsid w:val="00A575EE"/>
    <w:rsid w:val="00A6015C"/>
    <w:rsid w:val="00A604C9"/>
    <w:rsid w:val="00A638D9"/>
    <w:rsid w:val="00A645B1"/>
    <w:rsid w:val="00A64B16"/>
    <w:rsid w:val="00A6697B"/>
    <w:rsid w:val="00A71ED6"/>
    <w:rsid w:val="00A72C86"/>
    <w:rsid w:val="00A72D46"/>
    <w:rsid w:val="00A75C91"/>
    <w:rsid w:val="00A8092F"/>
    <w:rsid w:val="00A8172D"/>
    <w:rsid w:val="00A82906"/>
    <w:rsid w:val="00A830DE"/>
    <w:rsid w:val="00A83119"/>
    <w:rsid w:val="00A83388"/>
    <w:rsid w:val="00A83B8F"/>
    <w:rsid w:val="00A863C0"/>
    <w:rsid w:val="00A914B7"/>
    <w:rsid w:val="00A91CA8"/>
    <w:rsid w:val="00A9478E"/>
    <w:rsid w:val="00A950E6"/>
    <w:rsid w:val="00A950EC"/>
    <w:rsid w:val="00A965DA"/>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D62"/>
    <w:rsid w:val="00AE5D5C"/>
    <w:rsid w:val="00AE7FB7"/>
    <w:rsid w:val="00AF622A"/>
    <w:rsid w:val="00AF76D0"/>
    <w:rsid w:val="00AF7FC6"/>
    <w:rsid w:val="00B00BA9"/>
    <w:rsid w:val="00B03ED6"/>
    <w:rsid w:val="00B0444A"/>
    <w:rsid w:val="00B04C57"/>
    <w:rsid w:val="00B070B2"/>
    <w:rsid w:val="00B07139"/>
    <w:rsid w:val="00B10E78"/>
    <w:rsid w:val="00B12831"/>
    <w:rsid w:val="00B1288F"/>
    <w:rsid w:val="00B144A8"/>
    <w:rsid w:val="00B14FC6"/>
    <w:rsid w:val="00B15CDA"/>
    <w:rsid w:val="00B17B28"/>
    <w:rsid w:val="00B17BB2"/>
    <w:rsid w:val="00B230D7"/>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5D72"/>
    <w:rsid w:val="00B66BD7"/>
    <w:rsid w:val="00B66F4F"/>
    <w:rsid w:val="00B67401"/>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A7627"/>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C02144"/>
    <w:rsid w:val="00C0547A"/>
    <w:rsid w:val="00C06146"/>
    <w:rsid w:val="00C12B62"/>
    <w:rsid w:val="00C12C9B"/>
    <w:rsid w:val="00C12F1C"/>
    <w:rsid w:val="00C13234"/>
    <w:rsid w:val="00C137D8"/>
    <w:rsid w:val="00C15FBD"/>
    <w:rsid w:val="00C17536"/>
    <w:rsid w:val="00C22224"/>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B92"/>
    <w:rsid w:val="00CA0C15"/>
    <w:rsid w:val="00CA1A45"/>
    <w:rsid w:val="00CA2F57"/>
    <w:rsid w:val="00CA38C0"/>
    <w:rsid w:val="00CA40DC"/>
    <w:rsid w:val="00CA46E4"/>
    <w:rsid w:val="00CA592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2B4"/>
    <w:rsid w:val="00D3752D"/>
    <w:rsid w:val="00D445E0"/>
    <w:rsid w:val="00D4509F"/>
    <w:rsid w:val="00D45E69"/>
    <w:rsid w:val="00D465F1"/>
    <w:rsid w:val="00D51D10"/>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A75"/>
    <w:rsid w:val="00DA2FCF"/>
    <w:rsid w:val="00DA3DE4"/>
    <w:rsid w:val="00DA470C"/>
    <w:rsid w:val="00DA7C98"/>
    <w:rsid w:val="00DB3261"/>
    <w:rsid w:val="00DB33E8"/>
    <w:rsid w:val="00DB3DF8"/>
    <w:rsid w:val="00DC1293"/>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1858"/>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0CFB"/>
    <w:rsid w:val="00EA12CE"/>
    <w:rsid w:val="00EA32F6"/>
    <w:rsid w:val="00EA5368"/>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7D2D"/>
    <w:rsid w:val="00ED7DCC"/>
    <w:rsid w:val="00EE0476"/>
    <w:rsid w:val="00EE1269"/>
    <w:rsid w:val="00EE132D"/>
    <w:rsid w:val="00EE337A"/>
    <w:rsid w:val="00EE50BA"/>
    <w:rsid w:val="00EE61E8"/>
    <w:rsid w:val="00EF17EB"/>
    <w:rsid w:val="00EF1915"/>
    <w:rsid w:val="00EF1E49"/>
    <w:rsid w:val="00EF37CC"/>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732"/>
    <w:rsid w:val="00F30A84"/>
    <w:rsid w:val="00F33A2B"/>
    <w:rsid w:val="00F35284"/>
    <w:rsid w:val="00F415CC"/>
    <w:rsid w:val="00F41C51"/>
    <w:rsid w:val="00F42378"/>
    <w:rsid w:val="00F5632C"/>
    <w:rsid w:val="00F5729B"/>
    <w:rsid w:val="00F60432"/>
    <w:rsid w:val="00F63534"/>
    <w:rsid w:val="00F70ABB"/>
    <w:rsid w:val="00F70BED"/>
    <w:rsid w:val="00F71210"/>
    <w:rsid w:val="00F77E6B"/>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084">
      <w:bodyDiv w:val="1"/>
      <w:marLeft w:val="0"/>
      <w:marRight w:val="0"/>
      <w:marTop w:val="0"/>
      <w:marBottom w:val="0"/>
      <w:divBdr>
        <w:top w:val="none" w:sz="0" w:space="0" w:color="auto"/>
        <w:left w:val="none" w:sz="0" w:space="0" w:color="auto"/>
        <w:bottom w:val="none" w:sz="0" w:space="0" w:color="auto"/>
        <w:right w:val="none" w:sz="0" w:space="0" w:color="auto"/>
      </w:divBdr>
    </w:div>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573731398">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1-BOT/11.07-WETLND/"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2B65E-1169-4F37-A891-93D6FDA6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956</Words>
  <Characters>6472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13</cp:revision>
  <cp:lastPrinted>2014-06-10T22:14:00Z</cp:lastPrinted>
  <dcterms:created xsi:type="dcterms:W3CDTF">2017-06-23T01:52:00Z</dcterms:created>
  <dcterms:modified xsi:type="dcterms:W3CDTF">2017-06-27T00:31:00Z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