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0" w:rsidRPr="001932C8" w:rsidRDefault="00B15CDA" w:rsidP="0072070F">
      <w:pPr>
        <w:pStyle w:val="Heading1"/>
        <w:rPr>
          <w:sz w:val="28"/>
          <w:szCs w:val="28"/>
        </w:rPr>
      </w:pPr>
      <w:bookmarkStart w:id="0" w:name="_GoBack"/>
      <w:bookmarkEnd w:id="0"/>
      <w:r w:rsidRPr="001932C8">
        <w:rPr>
          <w:sz w:val="28"/>
          <w:szCs w:val="28"/>
        </w:rPr>
        <w:t>C</w:t>
      </w:r>
      <w:r w:rsidR="00A53DB5" w:rsidRPr="001932C8">
        <w:rPr>
          <w:sz w:val="28"/>
          <w:szCs w:val="28"/>
        </w:rPr>
        <w:t xml:space="preserve">omprehensive </w:t>
      </w:r>
      <w:r w:rsidR="00913E85" w:rsidRPr="001932C8">
        <w:rPr>
          <w:sz w:val="28"/>
          <w:szCs w:val="28"/>
        </w:rPr>
        <w:t xml:space="preserve">Data </w:t>
      </w:r>
      <w:r w:rsidRPr="001932C8">
        <w:rPr>
          <w:sz w:val="28"/>
          <w:szCs w:val="28"/>
        </w:rPr>
        <w:t>D</w:t>
      </w:r>
      <w:r w:rsidR="00913E85" w:rsidRPr="001932C8">
        <w:rPr>
          <w:sz w:val="28"/>
          <w:szCs w:val="28"/>
        </w:rPr>
        <w:t xml:space="preserve">elivery </w:t>
      </w:r>
      <w:r w:rsidRPr="001932C8">
        <w:rPr>
          <w:sz w:val="28"/>
          <w:szCs w:val="28"/>
        </w:rPr>
        <w:t>R</w:t>
      </w:r>
      <w:r w:rsidR="00913E85" w:rsidRPr="001932C8">
        <w:rPr>
          <w:sz w:val="28"/>
          <w:szCs w:val="28"/>
        </w:rPr>
        <w:t xml:space="preserve">EADME </w:t>
      </w:r>
      <w:r w:rsidRPr="001932C8">
        <w:rPr>
          <w:sz w:val="28"/>
          <w:szCs w:val="28"/>
        </w:rPr>
        <w:t>F</w:t>
      </w:r>
      <w:r w:rsidR="00913E85" w:rsidRPr="001932C8">
        <w:rPr>
          <w:sz w:val="28"/>
          <w:szCs w:val="28"/>
        </w:rPr>
        <w:t>ILE</w:t>
      </w:r>
    </w:p>
    <w:p w:rsidR="003A2CB7" w:rsidRPr="00382BC1" w:rsidRDefault="003A2CB7" w:rsidP="008D53B1">
      <w:pPr>
        <w:rPr>
          <w:rFonts w:ascii="Times New Roman" w:hAnsi="Times New Roman"/>
          <w:sz w:val="22"/>
          <w:szCs w:val="22"/>
          <w:highlight w:val="yellow"/>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1B6D3A" w:rsidTr="003D54A5">
        <w:trPr>
          <w:trHeight w:val="331"/>
          <w:jc w:val="center"/>
        </w:trPr>
        <w:tc>
          <w:tcPr>
            <w:tcW w:w="2070" w:type="dxa"/>
            <w:vAlign w:val="center"/>
          </w:tcPr>
          <w:p w:rsidR="008D53B1" w:rsidRPr="001B6D3A" w:rsidRDefault="008D53B1" w:rsidP="00B93A19">
            <w:pPr>
              <w:rPr>
                <w:rFonts w:ascii="Times New Roman" w:hAnsi="Times New Roman"/>
                <w:b/>
                <w:sz w:val="22"/>
                <w:szCs w:val="22"/>
              </w:rPr>
            </w:pPr>
            <w:r w:rsidRPr="001B6D3A">
              <w:rPr>
                <w:rFonts w:ascii="Times New Roman" w:hAnsi="Times New Roman"/>
                <w:b/>
                <w:sz w:val="22"/>
                <w:szCs w:val="22"/>
              </w:rPr>
              <w:t xml:space="preserve">Study </w:t>
            </w:r>
            <w:r w:rsidR="00B93A19" w:rsidRPr="001B6D3A">
              <w:rPr>
                <w:rFonts w:ascii="Times New Roman" w:hAnsi="Times New Roman"/>
                <w:b/>
                <w:sz w:val="22"/>
                <w:szCs w:val="22"/>
              </w:rPr>
              <w:t>Section</w:t>
            </w:r>
          </w:p>
        </w:tc>
        <w:tc>
          <w:tcPr>
            <w:tcW w:w="7290" w:type="dxa"/>
            <w:vAlign w:val="center"/>
          </w:tcPr>
          <w:p w:rsidR="008D53B1" w:rsidRPr="001B6D3A" w:rsidRDefault="002E07EA" w:rsidP="00382BC1">
            <w:pPr>
              <w:spacing w:before="60" w:after="60"/>
              <w:rPr>
                <w:rFonts w:ascii="Times New Roman" w:hAnsi="Times New Roman"/>
                <w:sz w:val="22"/>
                <w:szCs w:val="22"/>
              </w:rPr>
            </w:pPr>
            <w:r w:rsidRPr="001B6D3A">
              <w:rPr>
                <w:rFonts w:ascii="Times New Roman" w:hAnsi="Times New Roman"/>
                <w:sz w:val="22"/>
                <w:szCs w:val="22"/>
              </w:rPr>
              <w:t xml:space="preserve">Study </w:t>
            </w:r>
            <w:r w:rsidR="00382BC1" w:rsidRPr="001B6D3A">
              <w:rPr>
                <w:rFonts w:ascii="Times New Roman" w:hAnsi="Times New Roman"/>
                <w:sz w:val="22"/>
                <w:szCs w:val="22"/>
              </w:rPr>
              <w:t>10.16</w:t>
            </w:r>
            <w:r w:rsidR="00850A00" w:rsidRPr="001B6D3A">
              <w:rPr>
                <w:rFonts w:ascii="Times New Roman" w:hAnsi="Times New Roman"/>
                <w:sz w:val="22"/>
                <w:szCs w:val="22"/>
              </w:rPr>
              <w:t xml:space="preserve">: </w:t>
            </w:r>
            <w:r w:rsidR="00382BC1" w:rsidRPr="001B6D3A">
              <w:rPr>
                <w:rFonts w:ascii="Times New Roman" w:hAnsi="Times New Roman"/>
                <w:sz w:val="22"/>
                <w:szCs w:val="22"/>
              </w:rPr>
              <w:t>Landbird and Shorebird Migration, Breeding, and Habitat Use</w:t>
            </w:r>
          </w:p>
        </w:tc>
      </w:tr>
      <w:tr w:rsidR="00B93A19" w:rsidRPr="001B6D3A" w:rsidTr="003D54A5">
        <w:trPr>
          <w:trHeight w:val="331"/>
          <w:jc w:val="center"/>
        </w:trPr>
        <w:tc>
          <w:tcPr>
            <w:tcW w:w="2070" w:type="dxa"/>
            <w:vAlign w:val="center"/>
          </w:tcPr>
          <w:p w:rsidR="00B93A19" w:rsidRPr="001B6D3A" w:rsidRDefault="00541BE1" w:rsidP="00541BE1">
            <w:pPr>
              <w:rPr>
                <w:rFonts w:ascii="Times New Roman" w:hAnsi="Times New Roman"/>
                <w:b/>
                <w:sz w:val="22"/>
                <w:szCs w:val="22"/>
              </w:rPr>
            </w:pPr>
            <w:r w:rsidRPr="001B6D3A">
              <w:rPr>
                <w:rFonts w:ascii="Times New Roman" w:hAnsi="Times New Roman"/>
                <w:b/>
                <w:sz w:val="22"/>
                <w:szCs w:val="22"/>
              </w:rPr>
              <w:t>Study Component</w:t>
            </w:r>
          </w:p>
        </w:tc>
        <w:tc>
          <w:tcPr>
            <w:tcW w:w="7290" w:type="dxa"/>
            <w:vAlign w:val="center"/>
          </w:tcPr>
          <w:p w:rsidR="004D1458" w:rsidRPr="001B6D3A" w:rsidRDefault="00651333" w:rsidP="00D84DFB">
            <w:pPr>
              <w:spacing w:before="60" w:after="60"/>
              <w:rPr>
                <w:rFonts w:ascii="Times New Roman" w:hAnsi="Times New Roman"/>
                <w:sz w:val="22"/>
                <w:szCs w:val="22"/>
              </w:rPr>
            </w:pPr>
            <w:r w:rsidRPr="001B6D3A">
              <w:rPr>
                <w:rFonts w:ascii="Times New Roman" w:hAnsi="Times New Roman"/>
                <w:sz w:val="22"/>
                <w:szCs w:val="22"/>
              </w:rPr>
              <w:t>(not applicable)</w:t>
            </w:r>
          </w:p>
        </w:tc>
      </w:tr>
      <w:tr w:rsidR="00850A00" w:rsidRPr="001B6D3A" w:rsidTr="003D54A5">
        <w:trPr>
          <w:trHeight w:val="331"/>
          <w:jc w:val="center"/>
        </w:trPr>
        <w:tc>
          <w:tcPr>
            <w:tcW w:w="2070" w:type="dxa"/>
            <w:vAlign w:val="center"/>
          </w:tcPr>
          <w:p w:rsidR="00850A00" w:rsidRPr="001B6D3A" w:rsidRDefault="00950D99" w:rsidP="00950D99">
            <w:pPr>
              <w:rPr>
                <w:rFonts w:ascii="Times New Roman" w:hAnsi="Times New Roman"/>
                <w:b/>
                <w:sz w:val="22"/>
                <w:szCs w:val="22"/>
              </w:rPr>
            </w:pPr>
            <w:r w:rsidRPr="001B6D3A">
              <w:rPr>
                <w:rFonts w:ascii="Times New Roman" w:hAnsi="Times New Roman"/>
                <w:b/>
                <w:sz w:val="22"/>
                <w:szCs w:val="22"/>
              </w:rPr>
              <w:t>Prepared By</w:t>
            </w:r>
          </w:p>
        </w:tc>
        <w:tc>
          <w:tcPr>
            <w:tcW w:w="7290" w:type="dxa"/>
            <w:vAlign w:val="center"/>
          </w:tcPr>
          <w:p w:rsidR="00850A00" w:rsidRPr="001B6D3A" w:rsidRDefault="00C74995" w:rsidP="00DC581F">
            <w:pPr>
              <w:spacing w:before="60" w:after="60"/>
              <w:rPr>
                <w:rFonts w:ascii="Times New Roman" w:hAnsi="Times New Roman"/>
                <w:sz w:val="22"/>
                <w:szCs w:val="22"/>
              </w:rPr>
            </w:pPr>
            <w:r w:rsidRPr="001B6D3A">
              <w:rPr>
                <w:rFonts w:ascii="Times New Roman" w:hAnsi="Times New Roman"/>
                <w:sz w:val="22"/>
                <w:szCs w:val="22"/>
              </w:rPr>
              <w:t>ABR, Inc</w:t>
            </w:r>
            <w:r w:rsidR="00D74B1D" w:rsidRPr="001B6D3A">
              <w:rPr>
                <w:rFonts w:ascii="Times New Roman" w:hAnsi="Times New Roman"/>
                <w:sz w:val="22"/>
                <w:szCs w:val="22"/>
              </w:rPr>
              <w:t>.</w:t>
            </w:r>
            <w:r w:rsidRPr="001B6D3A">
              <w:rPr>
                <w:rFonts w:ascii="Times New Roman" w:hAnsi="Times New Roman"/>
                <w:sz w:val="22"/>
                <w:szCs w:val="22"/>
              </w:rPr>
              <w:t>—Environmental Research &amp; Services</w:t>
            </w:r>
          </w:p>
        </w:tc>
      </w:tr>
      <w:tr w:rsidR="00A442EF" w:rsidRPr="001B6D3A" w:rsidTr="003D54A5">
        <w:trPr>
          <w:trHeight w:val="331"/>
          <w:jc w:val="center"/>
        </w:trPr>
        <w:tc>
          <w:tcPr>
            <w:tcW w:w="2070" w:type="dxa"/>
            <w:vAlign w:val="center"/>
          </w:tcPr>
          <w:p w:rsidR="00A442EF" w:rsidRPr="001B6D3A" w:rsidRDefault="00A442EF" w:rsidP="00950D99">
            <w:pPr>
              <w:rPr>
                <w:rFonts w:ascii="Times New Roman" w:hAnsi="Times New Roman"/>
                <w:b/>
                <w:sz w:val="22"/>
                <w:szCs w:val="22"/>
              </w:rPr>
            </w:pPr>
            <w:r w:rsidRPr="001B6D3A">
              <w:rPr>
                <w:rFonts w:ascii="Times New Roman" w:hAnsi="Times New Roman"/>
                <w:b/>
                <w:sz w:val="22"/>
                <w:szCs w:val="22"/>
              </w:rPr>
              <w:t>Data Collection and Processing By</w:t>
            </w:r>
          </w:p>
        </w:tc>
        <w:tc>
          <w:tcPr>
            <w:tcW w:w="7290" w:type="dxa"/>
            <w:vAlign w:val="center"/>
          </w:tcPr>
          <w:p w:rsidR="00A442EF" w:rsidRPr="001B6D3A" w:rsidRDefault="00327B2F" w:rsidP="00327B2F">
            <w:pPr>
              <w:spacing w:before="60" w:after="60"/>
              <w:rPr>
                <w:rFonts w:ascii="Times New Roman" w:hAnsi="Times New Roman"/>
                <w:sz w:val="22"/>
                <w:szCs w:val="22"/>
              </w:rPr>
            </w:pPr>
            <w:r>
              <w:rPr>
                <w:rFonts w:ascii="Times New Roman" w:hAnsi="Times New Roman"/>
                <w:sz w:val="22"/>
                <w:szCs w:val="22"/>
              </w:rPr>
              <w:t>Terry Schick, Tawna Morgan,</w:t>
            </w:r>
            <w:r w:rsidR="0065795D">
              <w:rPr>
                <w:rFonts w:ascii="Times New Roman" w:hAnsi="Times New Roman"/>
                <w:sz w:val="22"/>
                <w:szCs w:val="22"/>
              </w:rPr>
              <w:t xml:space="preserve"> Lauren Attanas, </w:t>
            </w:r>
            <w:r>
              <w:rPr>
                <w:rFonts w:ascii="Times New Roman" w:hAnsi="Times New Roman"/>
                <w:sz w:val="22"/>
                <w:szCs w:val="22"/>
              </w:rPr>
              <w:t xml:space="preserve"> </w:t>
            </w:r>
            <w:r w:rsidR="0065795D">
              <w:rPr>
                <w:rFonts w:ascii="Times New Roman" w:hAnsi="Times New Roman"/>
                <w:sz w:val="22"/>
                <w:szCs w:val="22"/>
              </w:rPr>
              <w:t xml:space="preserve">Kristen Rozel, Nate Jones </w:t>
            </w:r>
            <w:r>
              <w:rPr>
                <w:rFonts w:ascii="Times New Roman" w:hAnsi="Times New Roman"/>
                <w:sz w:val="22"/>
                <w:szCs w:val="22"/>
              </w:rPr>
              <w:t>&amp; River Gates</w:t>
            </w:r>
            <w:r>
              <w:rPr>
                <w:rFonts w:ascii="Times New Roman" w:hAnsi="Times New Roman"/>
                <w:sz w:val="22"/>
                <w:szCs w:val="22"/>
              </w:rPr>
              <w:br/>
            </w:r>
            <w:r w:rsidR="00A442EF" w:rsidRPr="001B6D3A">
              <w:rPr>
                <w:rFonts w:ascii="Times New Roman" w:hAnsi="Times New Roman"/>
                <w:sz w:val="22"/>
                <w:szCs w:val="22"/>
              </w:rPr>
              <w:t>ABR, Inc.—Environmental Research &amp; Services</w:t>
            </w:r>
            <w:r>
              <w:rPr>
                <w:rFonts w:ascii="Times New Roman" w:hAnsi="Times New Roman"/>
                <w:sz w:val="22"/>
                <w:szCs w:val="22"/>
              </w:rPr>
              <w:t>, Anchorage &amp; Fairbanks</w:t>
            </w:r>
          </w:p>
        </w:tc>
      </w:tr>
      <w:tr w:rsidR="00850A00" w:rsidRPr="001B6D3A" w:rsidTr="003D54A5">
        <w:trPr>
          <w:trHeight w:val="331"/>
          <w:jc w:val="center"/>
        </w:trPr>
        <w:tc>
          <w:tcPr>
            <w:tcW w:w="2070" w:type="dxa"/>
            <w:vAlign w:val="center"/>
          </w:tcPr>
          <w:p w:rsidR="00850A00" w:rsidRPr="001B6D3A" w:rsidRDefault="000B14A1" w:rsidP="0050509D">
            <w:pPr>
              <w:rPr>
                <w:rFonts w:ascii="Times New Roman" w:hAnsi="Times New Roman"/>
                <w:b/>
                <w:sz w:val="22"/>
                <w:szCs w:val="22"/>
              </w:rPr>
            </w:pPr>
            <w:r w:rsidRPr="001B6D3A">
              <w:rPr>
                <w:rFonts w:ascii="Times New Roman" w:hAnsi="Times New Roman"/>
                <w:b/>
                <w:sz w:val="22"/>
                <w:szCs w:val="22"/>
              </w:rPr>
              <w:t xml:space="preserve">Field </w:t>
            </w:r>
            <w:r w:rsidR="00BD04E4" w:rsidRPr="001B6D3A">
              <w:rPr>
                <w:rFonts w:ascii="Times New Roman" w:hAnsi="Times New Roman"/>
                <w:b/>
                <w:sz w:val="22"/>
                <w:szCs w:val="22"/>
              </w:rPr>
              <w:t>Date</w:t>
            </w:r>
            <w:r w:rsidR="003025EA" w:rsidRPr="001B6D3A">
              <w:rPr>
                <w:rFonts w:ascii="Times New Roman" w:hAnsi="Times New Roman"/>
                <w:b/>
                <w:sz w:val="22"/>
                <w:szCs w:val="22"/>
              </w:rPr>
              <w:t xml:space="preserve"> Range</w:t>
            </w:r>
          </w:p>
        </w:tc>
        <w:tc>
          <w:tcPr>
            <w:tcW w:w="7290" w:type="dxa"/>
            <w:vAlign w:val="center"/>
          </w:tcPr>
          <w:p w:rsidR="00850A00" w:rsidRPr="001B6D3A" w:rsidRDefault="00382BC1" w:rsidP="0011406B">
            <w:pPr>
              <w:spacing w:before="60" w:after="60"/>
              <w:rPr>
                <w:rFonts w:ascii="Times New Roman" w:hAnsi="Times New Roman"/>
                <w:sz w:val="22"/>
                <w:szCs w:val="22"/>
              </w:rPr>
            </w:pPr>
            <w:r w:rsidRPr="001B6D3A">
              <w:rPr>
                <w:rFonts w:ascii="Times New Roman" w:hAnsi="Times New Roman"/>
                <w:sz w:val="22"/>
                <w:szCs w:val="22"/>
              </w:rPr>
              <w:t xml:space="preserve">May </w:t>
            </w:r>
            <w:r w:rsidR="001B6D3A" w:rsidRPr="001B6D3A">
              <w:rPr>
                <w:rFonts w:ascii="Times New Roman" w:hAnsi="Times New Roman"/>
                <w:sz w:val="22"/>
                <w:szCs w:val="22"/>
              </w:rPr>
              <w:t>23</w:t>
            </w:r>
            <w:r w:rsidR="0011406B">
              <w:rPr>
                <w:rFonts w:ascii="Times New Roman" w:hAnsi="Times New Roman"/>
                <w:sz w:val="22"/>
                <w:szCs w:val="22"/>
              </w:rPr>
              <w:t>–July 16</w:t>
            </w:r>
            <w:r w:rsidR="001B6D3A" w:rsidRPr="001B6D3A">
              <w:rPr>
                <w:rFonts w:ascii="Times New Roman" w:hAnsi="Times New Roman"/>
                <w:sz w:val="22"/>
                <w:szCs w:val="22"/>
              </w:rPr>
              <w:t xml:space="preserve">, </w:t>
            </w:r>
            <w:r w:rsidRPr="001B6D3A">
              <w:rPr>
                <w:rFonts w:ascii="Times New Roman" w:hAnsi="Times New Roman"/>
                <w:sz w:val="22"/>
                <w:szCs w:val="22"/>
              </w:rPr>
              <w:t>2013</w:t>
            </w:r>
            <w:r w:rsidR="0011406B">
              <w:rPr>
                <w:rFonts w:ascii="Times New Roman" w:hAnsi="Times New Roman"/>
                <w:sz w:val="22"/>
                <w:szCs w:val="22"/>
              </w:rPr>
              <w:t>, and May 20</w:t>
            </w:r>
            <w:r w:rsidRPr="001B6D3A">
              <w:rPr>
                <w:rFonts w:ascii="Times New Roman" w:hAnsi="Times New Roman"/>
                <w:sz w:val="22"/>
                <w:szCs w:val="22"/>
              </w:rPr>
              <w:t xml:space="preserve">–June </w:t>
            </w:r>
            <w:r w:rsidR="001B6D3A" w:rsidRPr="001B6D3A">
              <w:rPr>
                <w:rFonts w:ascii="Times New Roman" w:hAnsi="Times New Roman"/>
                <w:sz w:val="22"/>
                <w:szCs w:val="22"/>
              </w:rPr>
              <w:t xml:space="preserve">18, </w:t>
            </w:r>
            <w:r w:rsidRPr="001B6D3A">
              <w:rPr>
                <w:rFonts w:ascii="Times New Roman" w:hAnsi="Times New Roman"/>
                <w:sz w:val="22"/>
                <w:szCs w:val="22"/>
              </w:rPr>
              <w:t>2014</w:t>
            </w:r>
          </w:p>
        </w:tc>
      </w:tr>
    </w:tbl>
    <w:p w:rsidR="008D53B1" w:rsidRPr="001B6D3A" w:rsidRDefault="008D53B1" w:rsidP="008D53B1">
      <w:pPr>
        <w:rPr>
          <w:rFonts w:ascii="Times New Roman" w:hAnsi="Times New Roman"/>
          <w:sz w:val="22"/>
          <w:szCs w:val="22"/>
        </w:rPr>
      </w:pPr>
    </w:p>
    <w:p w:rsidR="00C06146" w:rsidRPr="00780AF3" w:rsidRDefault="00AA5F4B" w:rsidP="009D1D55">
      <w:pPr>
        <w:pStyle w:val="HTMLPreformatted"/>
        <w:shd w:val="clear" w:color="auto" w:fill="FFFFFF"/>
        <w:rPr>
          <w:rFonts w:ascii="Times New Roman" w:hAnsi="Times New Roman"/>
          <w:bCs/>
          <w:sz w:val="22"/>
          <w:szCs w:val="22"/>
        </w:rPr>
      </w:pPr>
      <w:r w:rsidRPr="00780AF3">
        <w:rPr>
          <w:rFonts w:ascii="Times New Roman" w:hAnsi="Times New Roman"/>
          <w:b/>
          <w:bCs/>
          <w:sz w:val="22"/>
          <w:szCs w:val="22"/>
        </w:rPr>
        <w:t>Introduction</w:t>
      </w:r>
      <w:r w:rsidR="002A4B6A" w:rsidRPr="00780AF3">
        <w:rPr>
          <w:rFonts w:ascii="Times New Roman" w:hAnsi="Times New Roman"/>
          <w:b/>
          <w:bCs/>
          <w:sz w:val="22"/>
          <w:szCs w:val="22"/>
        </w:rPr>
        <w:t xml:space="preserve">:  </w:t>
      </w:r>
      <w:r w:rsidR="00DF7E13" w:rsidRPr="00DF7E13">
        <w:rPr>
          <w:rFonts w:ascii="Times New Roman" w:hAnsi="Times New Roman"/>
          <w:bCs/>
          <w:sz w:val="22"/>
          <w:szCs w:val="22"/>
        </w:rPr>
        <w:t xml:space="preserve">The overall goal of this effort was to collect </w:t>
      </w:r>
      <w:r w:rsidR="00DF7E13" w:rsidRPr="00780AF3">
        <w:rPr>
          <w:rFonts w:ascii="Times New Roman" w:hAnsi="Times New Roman"/>
          <w:bCs/>
          <w:sz w:val="22"/>
          <w:szCs w:val="22"/>
        </w:rPr>
        <w:t>baseline data on the occurrence, distribution, abundance, and habitat use of breeding landbirds and shorebirds</w:t>
      </w:r>
      <w:r w:rsidR="00DF7E13" w:rsidRPr="00DF7E13">
        <w:rPr>
          <w:rFonts w:ascii="Times New Roman" w:hAnsi="Times New Roman"/>
          <w:bCs/>
          <w:sz w:val="22"/>
          <w:szCs w:val="22"/>
        </w:rPr>
        <w:t xml:space="preserve"> </w:t>
      </w:r>
      <w:r w:rsidR="00DF7E13">
        <w:rPr>
          <w:rFonts w:ascii="Times New Roman" w:hAnsi="Times New Roman"/>
          <w:bCs/>
          <w:sz w:val="22"/>
          <w:szCs w:val="22"/>
        </w:rPr>
        <w:t xml:space="preserve">to </w:t>
      </w:r>
      <w:r w:rsidR="00DF7E13" w:rsidRPr="00780AF3">
        <w:rPr>
          <w:rFonts w:ascii="Times New Roman" w:hAnsi="Times New Roman"/>
          <w:bCs/>
          <w:sz w:val="22"/>
          <w:szCs w:val="22"/>
        </w:rPr>
        <w:t>enable assessments of the direct, indirect, and cumulative impacts on these birds</w:t>
      </w:r>
      <w:r w:rsidR="00DF7E13" w:rsidRPr="00DF7E13">
        <w:rPr>
          <w:rFonts w:ascii="Times New Roman" w:hAnsi="Times New Roman"/>
          <w:bCs/>
          <w:sz w:val="22"/>
          <w:szCs w:val="22"/>
        </w:rPr>
        <w:t xml:space="preserve"> in areas with the potential to be affected by construction and operation of the proposed Susitna-Watana Hydroelectric Project (Project) in Alaska. </w:t>
      </w:r>
      <w:r w:rsidR="001B6D3A" w:rsidRPr="00780AF3">
        <w:rPr>
          <w:rFonts w:ascii="Times New Roman" w:hAnsi="Times New Roman"/>
          <w:bCs/>
          <w:sz w:val="22"/>
          <w:szCs w:val="22"/>
        </w:rPr>
        <w:t xml:space="preserve">This study was designed to provide data on </w:t>
      </w:r>
      <w:r w:rsidR="008B5AA2">
        <w:rPr>
          <w:rFonts w:ascii="Times New Roman" w:hAnsi="Times New Roman"/>
          <w:bCs/>
          <w:sz w:val="22"/>
          <w:szCs w:val="22"/>
        </w:rPr>
        <w:t>landbird and shorebird</w:t>
      </w:r>
      <w:r w:rsidR="008B5AA2" w:rsidRPr="00780AF3">
        <w:rPr>
          <w:rFonts w:ascii="Times New Roman" w:hAnsi="Times New Roman"/>
          <w:bCs/>
          <w:sz w:val="22"/>
          <w:szCs w:val="22"/>
        </w:rPr>
        <w:t xml:space="preserve"> </w:t>
      </w:r>
      <w:r w:rsidR="001B6D3A" w:rsidRPr="00780AF3">
        <w:rPr>
          <w:rFonts w:ascii="Times New Roman" w:hAnsi="Times New Roman"/>
          <w:bCs/>
          <w:sz w:val="22"/>
          <w:szCs w:val="22"/>
        </w:rPr>
        <w:t>s</w:t>
      </w:r>
      <w:r w:rsidR="008B5AA2">
        <w:rPr>
          <w:rFonts w:ascii="Times New Roman" w:hAnsi="Times New Roman"/>
          <w:bCs/>
          <w:sz w:val="22"/>
          <w:szCs w:val="22"/>
        </w:rPr>
        <w:t xml:space="preserve">pecies of conservation concern </w:t>
      </w:r>
      <w:r w:rsidR="001B6D3A" w:rsidRPr="00780AF3">
        <w:rPr>
          <w:rFonts w:ascii="Times New Roman" w:hAnsi="Times New Roman"/>
          <w:bCs/>
          <w:sz w:val="22"/>
          <w:szCs w:val="22"/>
        </w:rPr>
        <w:t xml:space="preserve">that are known or expected to occur in the Project area, as well as numerous other </w:t>
      </w:r>
      <w:r w:rsidR="008B5AA2">
        <w:rPr>
          <w:rFonts w:ascii="Times New Roman" w:hAnsi="Times New Roman"/>
          <w:bCs/>
          <w:sz w:val="22"/>
          <w:szCs w:val="22"/>
        </w:rPr>
        <w:t xml:space="preserve">bird </w:t>
      </w:r>
      <w:r w:rsidR="001B6D3A" w:rsidRPr="00780AF3">
        <w:rPr>
          <w:rFonts w:ascii="Times New Roman" w:hAnsi="Times New Roman"/>
          <w:bCs/>
          <w:sz w:val="22"/>
          <w:szCs w:val="22"/>
        </w:rPr>
        <w:t xml:space="preserve">species that are protected under the federal Migratory Bird Treaty Act. Three </w:t>
      </w:r>
      <w:r w:rsidR="009D1D55" w:rsidRPr="00780AF3">
        <w:rPr>
          <w:rFonts w:ascii="Times New Roman" w:hAnsi="Times New Roman"/>
          <w:bCs/>
          <w:sz w:val="22"/>
          <w:szCs w:val="22"/>
        </w:rPr>
        <w:t>survey methods were used</w:t>
      </w:r>
      <w:r w:rsidR="001B6D3A" w:rsidRPr="00780AF3">
        <w:rPr>
          <w:rFonts w:ascii="Times New Roman" w:hAnsi="Times New Roman"/>
          <w:bCs/>
          <w:sz w:val="22"/>
          <w:szCs w:val="22"/>
        </w:rPr>
        <w:t xml:space="preserve"> </w:t>
      </w:r>
      <w:r w:rsidR="008B5AA2">
        <w:rPr>
          <w:rFonts w:ascii="Times New Roman" w:hAnsi="Times New Roman"/>
          <w:bCs/>
          <w:sz w:val="22"/>
          <w:szCs w:val="22"/>
        </w:rPr>
        <w:t>in</w:t>
      </w:r>
      <w:r w:rsidR="001B6D3A" w:rsidRPr="00780AF3">
        <w:rPr>
          <w:rFonts w:ascii="Times New Roman" w:hAnsi="Times New Roman"/>
          <w:bCs/>
          <w:sz w:val="22"/>
          <w:szCs w:val="22"/>
        </w:rPr>
        <w:t xml:space="preserve"> this study: </w:t>
      </w:r>
      <w:r w:rsidR="009D1D55" w:rsidRPr="00780AF3">
        <w:rPr>
          <w:rFonts w:ascii="Times New Roman" w:hAnsi="Times New Roman"/>
          <w:bCs/>
          <w:sz w:val="22"/>
          <w:szCs w:val="22"/>
        </w:rPr>
        <w:t xml:space="preserve">(1) ground-based point-count surveys for breeding birds (focusing on landbirds and shorebirds) in all available habitats; (2) ground-based point-count </w:t>
      </w:r>
      <w:r w:rsidR="008B5AA2">
        <w:rPr>
          <w:rFonts w:ascii="Times New Roman" w:hAnsi="Times New Roman"/>
          <w:bCs/>
          <w:sz w:val="22"/>
          <w:szCs w:val="22"/>
        </w:rPr>
        <w:t xml:space="preserve">surveys (in 2013 only) </w:t>
      </w:r>
      <w:r w:rsidR="009D1D55" w:rsidRPr="00780AF3">
        <w:rPr>
          <w:rFonts w:ascii="Times New Roman" w:hAnsi="Times New Roman"/>
          <w:bCs/>
          <w:sz w:val="22"/>
          <w:szCs w:val="22"/>
        </w:rPr>
        <w:t xml:space="preserve">and transect surveys focused on riverine and lacustrine habitats; and (3) aerial </w:t>
      </w:r>
      <w:r w:rsidR="00697505">
        <w:rPr>
          <w:rFonts w:ascii="Times New Roman" w:hAnsi="Times New Roman"/>
          <w:bCs/>
          <w:sz w:val="22"/>
          <w:szCs w:val="22"/>
        </w:rPr>
        <w:t xml:space="preserve">colony </w:t>
      </w:r>
      <w:r w:rsidR="009D1D55" w:rsidRPr="00780AF3">
        <w:rPr>
          <w:rFonts w:ascii="Times New Roman" w:hAnsi="Times New Roman"/>
          <w:bCs/>
          <w:sz w:val="22"/>
          <w:szCs w:val="22"/>
        </w:rPr>
        <w:t xml:space="preserve">surveys </w:t>
      </w:r>
      <w:r w:rsidR="00076765" w:rsidRPr="00780AF3">
        <w:rPr>
          <w:rFonts w:ascii="Times New Roman" w:hAnsi="Times New Roman"/>
          <w:bCs/>
          <w:sz w:val="22"/>
          <w:szCs w:val="22"/>
        </w:rPr>
        <w:t xml:space="preserve">and ground-based burrow counts </w:t>
      </w:r>
      <w:r w:rsidR="004307D3">
        <w:rPr>
          <w:rFonts w:ascii="Times New Roman" w:hAnsi="Times New Roman"/>
          <w:bCs/>
          <w:sz w:val="22"/>
          <w:szCs w:val="22"/>
        </w:rPr>
        <w:t xml:space="preserve">and entry-rate surveys </w:t>
      </w:r>
      <w:r w:rsidR="009D1D55" w:rsidRPr="00780AF3">
        <w:rPr>
          <w:rFonts w:ascii="Times New Roman" w:hAnsi="Times New Roman"/>
          <w:bCs/>
          <w:sz w:val="22"/>
          <w:szCs w:val="22"/>
        </w:rPr>
        <w:t>for colonially nesting swallows.</w:t>
      </w:r>
    </w:p>
    <w:p w:rsidR="009D1D55" w:rsidRPr="00780AF3" w:rsidRDefault="009D1D55" w:rsidP="009D1D55">
      <w:pPr>
        <w:pStyle w:val="HTMLPreformatted"/>
        <w:shd w:val="clear" w:color="auto" w:fill="FFFFFF"/>
        <w:rPr>
          <w:rFonts w:ascii="Times New Roman" w:hAnsi="Times New Roman"/>
          <w:bCs/>
          <w:sz w:val="22"/>
          <w:szCs w:val="22"/>
        </w:rPr>
      </w:pPr>
    </w:p>
    <w:p w:rsidR="00536412" w:rsidRPr="00780AF3" w:rsidRDefault="001B6D3A" w:rsidP="00F30A84">
      <w:pPr>
        <w:rPr>
          <w:rFonts w:ascii="Times New Roman" w:hAnsi="Times New Roman"/>
          <w:bCs/>
          <w:sz w:val="22"/>
          <w:szCs w:val="22"/>
        </w:rPr>
      </w:pPr>
      <w:r w:rsidRPr="00780AF3">
        <w:rPr>
          <w:rFonts w:ascii="Times New Roman" w:hAnsi="Times New Roman"/>
          <w:bCs/>
          <w:sz w:val="22"/>
          <w:szCs w:val="22"/>
        </w:rPr>
        <w:t>The study area for the ground-based point-count surveys in the Upper and Middle Susitna Basin includes the areas of the proposed Watana Reservoir (at predicted maximum pool e</w:t>
      </w:r>
      <w:r w:rsidR="00697505">
        <w:rPr>
          <w:rFonts w:ascii="Times New Roman" w:hAnsi="Times New Roman"/>
          <w:bCs/>
          <w:sz w:val="22"/>
          <w:szCs w:val="22"/>
        </w:rPr>
        <w:t xml:space="preserve">levation), the Watana Dam and </w:t>
      </w:r>
      <w:r w:rsidRPr="00780AF3">
        <w:rPr>
          <w:rFonts w:ascii="Times New Roman" w:hAnsi="Times New Roman"/>
          <w:bCs/>
          <w:sz w:val="22"/>
          <w:szCs w:val="22"/>
        </w:rPr>
        <w:t>Camp</w:t>
      </w:r>
      <w:r w:rsidR="00697505">
        <w:rPr>
          <w:rFonts w:ascii="Times New Roman" w:hAnsi="Times New Roman"/>
          <w:bCs/>
          <w:sz w:val="22"/>
          <w:szCs w:val="22"/>
        </w:rPr>
        <w:t xml:space="preserve"> Site</w:t>
      </w:r>
      <w:r w:rsidRPr="00780AF3">
        <w:rPr>
          <w:rFonts w:ascii="Times New Roman" w:hAnsi="Times New Roman"/>
          <w:bCs/>
          <w:sz w:val="22"/>
          <w:szCs w:val="22"/>
        </w:rPr>
        <w:t>, the three alternative Susitna</w:t>
      </w:r>
      <w:r w:rsidR="00697505">
        <w:rPr>
          <w:rFonts w:ascii="Times New Roman" w:hAnsi="Times New Roman"/>
          <w:bCs/>
          <w:sz w:val="22"/>
          <w:szCs w:val="22"/>
        </w:rPr>
        <w:t>-</w:t>
      </w:r>
      <w:r w:rsidRPr="00780AF3">
        <w:rPr>
          <w:rFonts w:ascii="Times New Roman" w:hAnsi="Times New Roman"/>
          <w:bCs/>
          <w:sz w:val="22"/>
          <w:szCs w:val="22"/>
        </w:rPr>
        <w:t xml:space="preserve">Watana Transmission Line/Access corridors, and a 2-mile buffer surrounding each of those areas. Because lacustrine habitats were surveyed only when they occurred near point-count plots, the surveys for landbirds and shorebirds in lacustrine habitats were conducted in the same </w:t>
      </w:r>
      <w:r w:rsidR="00212459">
        <w:rPr>
          <w:rFonts w:ascii="Times New Roman" w:hAnsi="Times New Roman"/>
          <w:bCs/>
          <w:sz w:val="22"/>
          <w:szCs w:val="22"/>
        </w:rPr>
        <w:t>survey</w:t>
      </w:r>
      <w:r w:rsidRPr="00780AF3">
        <w:rPr>
          <w:rFonts w:ascii="Times New Roman" w:hAnsi="Times New Roman"/>
          <w:bCs/>
          <w:sz w:val="22"/>
          <w:szCs w:val="22"/>
        </w:rPr>
        <w:t xml:space="preserve"> area used for the point-count surveys. </w:t>
      </w:r>
      <w:r w:rsidR="00697505">
        <w:rPr>
          <w:rFonts w:ascii="Times New Roman" w:hAnsi="Times New Roman"/>
          <w:bCs/>
          <w:sz w:val="22"/>
          <w:szCs w:val="22"/>
        </w:rPr>
        <w:t xml:space="preserve">The riverine transect surveys were conducted </w:t>
      </w:r>
      <w:r w:rsidR="000B0421">
        <w:rPr>
          <w:rFonts w:ascii="Times New Roman" w:hAnsi="Times New Roman"/>
          <w:bCs/>
          <w:sz w:val="22"/>
          <w:szCs w:val="22"/>
        </w:rPr>
        <w:t>in</w:t>
      </w:r>
      <w:r w:rsidR="00697505" w:rsidRPr="00780AF3">
        <w:rPr>
          <w:rFonts w:ascii="Times New Roman" w:hAnsi="Times New Roman"/>
          <w:bCs/>
          <w:sz w:val="22"/>
          <w:szCs w:val="22"/>
        </w:rPr>
        <w:t xml:space="preserve"> the area of the proposed Watana Reservoir (at predicted maximum-po</w:t>
      </w:r>
      <w:r w:rsidR="00697505">
        <w:rPr>
          <w:rFonts w:ascii="Times New Roman" w:hAnsi="Times New Roman"/>
          <w:bCs/>
          <w:sz w:val="22"/>
          <w:szCs w:val="22"/>
        </w:rPr>
        <w:t>ol elevation)</w:t>
      </w:r>
      <w:r w:rsidR="00F82F22">
        <w:rPr>
          <w:rFonts w:ascii="Times New Roman" w:hAnsi="Times New Roman"/>
          <w:bCs/>
          <w:sz w:val="22"/>
          <w:szCs w:val="22"/>
        </w:rPr>
        <w:t xml:space="preserve">, in the Watana Dam and Camp Site, </w:t>
      </w:r>
      <w:r w:rsidR="00697505">
        <w:rPr>
          <w:rFonts w:ascii="Times New Roman" w:hAnsi="Times New Roman"/>
          <w:bCs/>
          <w:sz w:val="22"/>
          <w:szCs w:val="22"/>
        </w:rPr>
        <w:t xml:space="preserve">and </w:t>
      </w:r>
      <w:r w:rsidR="00CE48F1">
        <w:rPr>
          <w:rFonts w:ascii="Times New Roman" w:hAnsi="Times New Roman"/>
          <w:bCs/>
          <w:sz w:val="22"/>
          <w:szCs w:val="22"/>
        </w:rPr>
        <w:t xml:space="preserve">in </w:t>
      </w:r>
      <w:r w:rsidR="00697505">
        <w:rPr>
          <w:rFonts w:ascii="Times New Roman" w:hAnsi="Times New Roman"/>
          <w:bCs/>
          <w:sz w:val="22"/>
          <w:szCs w:val="22"/>
        </w:rPr>
        <w:t xml:space="preserve">a 2-mile buffer surrounding </w:t>
      </w:r>
      <w:r w:rsidR="00F82F22">
        <w:rPr>
          <w:rFonts w:ascii="Times New Roman" w:hAnsi="Times New Roman"/>
          <w:bCs/>
          <w:sz w:val="22"/>
          <w:szCs w:val="22"/>
        </w:rPr>
        <w:t>those</w:t>
      </w:r>
      <w:r w:rsidR="00697505">
        <w:rPr>
          <w:rFonts w:ascii="Times New Roman" w:hAnsi="Times New Roman"/>
          <w:bCs/>
          <w:sz w:val="22"/>
          <w:szCs w:val="22"/>
        </w:rPr>
        <w:t xml:space="preserve"> area</w:t>
      </w:r>
      <w:r w:rsidR="00F82F22">
        <w:rPr>
          <w:rFonts w:ascii="Times New Roman" w:hAnsi="Times New Roman"/>
          <w:bCs/>
          <w:sz w:val="22"/>
          <w:szCs w:val="22"/>
        </w:rPr>
        <w:t>s</w:t>
      </w:r>
      <w:r w:rsidR="00697505">
        <w:rPr>
          <w:rFonts w:ascii="Times New Roman" w:hAnsi="Times New Roman"/>
          <w:bCs/>
          <w:sz w:val="22"/>
          <w:szCs w:val="22"/>
        </w:rPr>
        <w:t xml:space="preserve">. </w:t>
      </w:r>
      <w:r w:rsidRPr="00780AF3">
        <w:rPr>
          <w:rFonts w:ascii="Times New Roman" w:hAnsi="Times New Roman"/>
          <w:bCs/>
          <w:sz w:val="22"/>
          <w:szCs w:val="22"/>
        </w:rPr>
        <w:t>The survey area for colo</w:t>
      </w:r>
      <w:r w:rsidR="002C2A8B">
        <w:rPr>
          <w:rFonts w:ascii="Times New Roman" w:hAnsi="Times New Roman"/>
          <w:bCs/>
          <w:sz w:val="22"/>
          <w:szCs w:val="22"/>
        </w:rPr>
        <w:t>nially nesting swallows include</w:t>
      </w:r>
      <w:r w:rsidR="00212459">
        <w:rPr>
          <w:rFonts w:ascii="Times New Roman" w:hAnsi="Times New Roman"/>
          <w:bCs/>
          <w:sz w:val="22"/>
          <w:szCs w:val="22"/>
        </w:rPr>
        <w:t>s</w:t>
      </w:r>
      <w:r w:rsidRPr="00780AF3">
        <w:rPr>
          <w:rFonts w:ascii="Times New Roman" w:hAnsi="Times New Roman"/>
          <w:bCs/>
          <w:sz w:val="22"/>
          <w:szCs w:val="22"/>
        </w:rPr>
        <w:t xml:space="preserve"> suitable riverine cliff and bluff nesting habitats </w:t>
      </w:r>
      <w:r w:rsidR="000B0421">
        <w:rPr>
          <w:rFonts w:ascii="Times New Roman" w:hAnsi="Times New Roman"/>
          <w:bCs/>
          <w:sz w:val="22"/>
          <w:szCs w:val="22"/>
        </w:rPr>
        <w:t>in</w:t>
      </w:r>
      <w:r w:rsidRPr="00780AF3">
        <w:rPr>
          <w:rFonts w:ascii="Times New Roman" w:hAnsi="Times New Roman"/>
          <w:bCs/>
          <w:sz w:val="22"/>
          <w:szCs w:val="22"/>
        </w:rPr>
        <w:t xml:space="preserve"> the </w:t>
      </w:r>
      <w:r w:rsidR="002C2A8B">
        <w:rPr>
          <w:rFonts w:ascii="Times New Roman" w:hAnsi="Times New Roman"/>
          <w:bCs/>
          <w:sz w:val="22"/>
          <w:szCs w:val="22"/>
        </w:rPr>
        <w:t xml:space="preserve">same </w:t>
      </w:r>
      <w:r w:rsidRPr="00780AF3">
        <w:rPr>
          <w:rFonts w:ascii="Times New Roman" w:hAnsi="Times New Roman"/>
          <w:bCs/>
          <w:sz w:val="22"/>
          <w:szCs w:val="22"/>
        </w:rPr>
        <w:t xml:space="preserve">area </w:t>
      </w:r>
      <w:r w:rsidR="002C2A8B">
        <w:rPr>
          <w:rFonts w:ascii="Times New Roman" w:hAnsi="Times New Roman"/>
          <w:bCs/>
          <w:sz w:val="22"/>
          <w:szCs w:val="22"/>
        </w:rPr>
        <w:t>used for the riverine transect surveys.</w:t>
      </w:r>
      <w:r w:rsidRPr="00780AF3">
        <w:rPr>
          <w:rFonts w:ascii="Times New Roman" w:hAnsi="Times New Roman"/>
          <w:bCs/>
          <w:sz w:val="22"/>
          <w:szCs w:val="22"/>
        </w:rPr>
        <w:t xml:space="preserve"> </w:t>
      </w:r>
      <w:r w:rsidR="00327B2F">
        <w:rPr>
          <w:rFonts w:ascii="Times New Roman" w:hAnsi="Times New Roman"/>
          <w:bCs/>
          <w:sz w:val="22"/>
          <w:szCs w:val="22"/>
        </w:rPr>
        <w:t>Field surveys for t</w:t>
      </w:r>
      <w:r w:rsidR="00F30A84" w:rsidRPr="00780AF3">
        <w:rPr>
          <w:rFonts w:ascii="Times New Roman" w:hAnsi="Times New Roman"/>
          <w:bCs/>
          <w:sz w:val="22"/>
          <w:szCs w:val="22"/>
        </w:rPr>
        <w:t xml:space="preserve">his multi-year study </w:t>
      </w:r>
      <w:r w:rsidR="00327B2F">
        <w:rPr>
          <w:rFonts w:ascii="Times New Roman" w:hAnsi="Times New Roman"/>
          <w:bCs/>
          <w:sz w:val="22"/>
          <w:szCs w:val="22"/>
        </w:rPr>
        <w:t xml:space="preserve">began </w:t>
      </w:r>
      <w:r w:rsidR="00F30A84" w:rsidRPr="00780AF3">
        <w:rPr>
          <w:rFonts w:ascii="Times New Roman" w:hAnsi="Times New Roman"/>
          <w:bCs/>
          <w:sz w:val="22"/>
          <w:szCs w:val="22"/>
        </w:rPr>
        <w:t>in 201</w:t>
      </w:r>
      <w:r w:rsidRPr="00780AF3">
        <w:rPr>
          <w:rFonts w:ascii="Times New Roman" w:hAnsi="Times New Roman"/>
          <w:bCs/>
          <w:sz w:val="22"/>
          <w:szCs w:val="22"/>
        </w:rPr>
        <w:t>3</w:t>
      </w:r>
      <w:r w:rsidR="00BD2F87" w:rsidRPr="00780AF3">
        <w:rPr>
          <w:rFonts w:ascii="Times New Roman" w:hAnsi="Times New Roman"/>
          <w:bCs/>
          <w:sz w:val="22"/>
          <w:szCs w:val="22"/>
        </w:rPr>
        <w:t xml:space="preserve"> and </w:t>
      </w:r>
      <w:r w:rsidRPr="00780AF3">
        <w:rPr>
          <w:rFonts w:ascii="Times New Roman" w:hAnsi="Times New Roman"/>
          <w:bCs/>
          <w:sz w:val="22"/>
          <w:szCs w:val="22"/>
        </w:rPr>
        <w:t>were completed in 2014.</w:t>
      </w:r>
      <w:r w:rsidR="00BD2F87" w:rsidRPr="00780AF3">
        <w:rPr>
          <w:rFonts w:ascii="Times New Roman" w:hAnsi="Times New Roman"/>
          <w:bCs/>
          <w:sz w:val="22"/>
          <w:szCs w:val="22"/>
        </w:rPr>
        <w:t xml:space="preserve"> The Study Completion Report (SCR) for the study was </w:t>
      </w:r>
      <w:r w:rsidR="00327B2F">
        <w:rPr>
          <w:rFonts w:ascii="Times New Roman" w:hAnsi="Times New Roman"/>
          <w:bCs/>
          <w:sz w:val="22"/>
          <w:szCs w:val="22"/>
        </w:rPr>
        <w:t>produced</w:t>
      </w:r>
      <w:r w:rsidR="00BD2F87" w:rsidRPr="00780AF3">
        <w:rPr>
          <w:rFonts w:ascii="Times New Roman" w:hAnsi="Times New Roman"/>
          <w:bCs/>
          <w:sz w:val="22"/>
          <w:szCs w:val="22"/>
        </w:rPr>
        <w:t xml:space="preserve"> in 2017</w:t>
      </w:r>
      <w:r w:rsidR="00F30A84" w:rsidRPr="00780AF3">
        <w:rPr>
          <w:rFonts w:ascii="Times New Roman" w:hAnsi="Times New Roman"/>
          <w:bCs/>
          <w:sz w:val="22"/>
          <w:szCs w:val="22"/>
        </w:rPr>
        <w:t xml:space="preserve">. </w:t>
      </w:r>
    </w:p>
    <w:p w:rsidR="00536412" w:rsidRPr="00780AF3" w:rsidRDefault="00536412" w:rsidP="00536412">
      <w:pPr>
        <w:rPr>
          <w:rFonts w:ascii="Times New Roman" w:hAnsi="Times New Roman"/>
          <w:bCs/>
          <w:sz w:val="22"/>
          <w:szCs w:val="22"/>
          <w:highlight w:val="yellow"/>
        </w:rPr>
      </w:pPr>
    </w:p>
    <w:p w:rsidR="009E3CAF" w:rsidRPr="00B6497E" w:rsidRDefault="00AA5F4B" w:rsidP="009E3CAF">
      <w:pPr>
        <w:rPr>
          <w:rFonts w:ascii="Times New Roman" w:hAnsi="Times New Roman"/>
          <w:bCs/>
          <w:sz w:val="22"/>
          <w:szCs w:val="22"/>
        </w:rPr>
      </w:pPr>
      <w:r w:rsidRPr="00780AF3">
        <w:rPr>
          <w:rFonts w:ascii="Times New Roman" w:hAnsi="Times New Roman"/>
          <w:b/>
          <w:bCs/>
          <w:sz w:val="22"/>
          <w:szCs w:val="22"/>
        </w:rPr>
        <w:t>Data Summary</w:t>
      </w:r>
      <w:r w:rsidR="00B66BD7" w:rsidRPr="00780AF3">
        <w:rPr>
          <w:rFonts w:ascii="Times New Roman" w:hAnsi="Times New Roman"/>
          <w:b/>
          <w:bCs/>
          <w:sz w:val="22"/>
          <w:szCs w:val="22"/>
        </w:rPr>
        <w:t xml:space="preserve">: </w:t>
      </w:r>
      <w:r w:rsidR="00B6497E">
        <w:rPr>
          <w:rFonts w:ascii="Times New Roman" w:hAnsi="Times New Roman"/>
          <w:bCs/>
          <w:sz w:val="22"/>
          <w:szCs w:val="22"/>
        </w:rPr>
        <w:t>Public d</w:t>
      </w:r>
      <w:r w:rsidR="009E3CAF" w:rsidRPr="00780AF3">
        <w:rPr>
          <w:rFonts w:ascii="Times New Roman" w:hAnsi="Times New Roman"/>
          <w:bCs/>
          <w:sz w:val="22"/>
          <w:szCs w:val="22"/>
        </w:rPr>
        <w:t xml:space="preserve">ata for the </w:t>
      </w:r>
      <w:r w:rsidR="00096DF4" w:rsidRPr="00780AF3">
        <w:rPr>
          <w:rFonts w:ascii="Times New Roman" w:hAnsi="Times New Roman"/>
          <w:bCs/>
          <w:sz w:val="22"/>
          <w:szCs w:val="22"/>
        </w:rPr>
        <w:t>Landbird</w:t>
      </w:r>
      <w:r w:rsidR="003E7038">
        <w:rPr>
          <w:rFonts w:ascii="Times New Roman" w:hAnsi="Times New Roman"/>
          <w:bCs/>
          <w:sz w:val="22"/>
          <w:szCs w:val="22"/>
        </w:rPr>
        <w:t xml:space="preserve"> and </w:t>
      </w:r>
      <w:r w:rsidR="00096DF4" w:rsidRPr="00780AF3">
        <w:rPr>
          <w:rFonts w:ascii="Times New Roman" w:hAnsi="Times New Roman"/>
          <w:bCs/>
          <w:sz w:val="22"/>
          <w:szCs w:val="22"/>
        </w:rPr>
        <w:t xml:space="preserve">Shorebird </w:t>
      </w:r>
      <w:r w:rsidR="009E3CAF" w:rsidRPr="00780AF3">
        <w:rPr>
          <w:rFonts w:ascii="Times New Roman" w:hAnsi="Times New Roman"/>
          <w:bCs/>
          <w:sz w:val="22"/>
          <w:szCs w:val="22"/>
        </w:rPr>
        <w:t xml:space="preserve">Study consist of field </w:t>
      </w:r>
      <w:r w:rsidR="00096DF4" w:rsidRPr="00780AF3">
        <w:rPr>
          <w:rFonts w:ascii="Times New Roman" w:hAnsi="Times New Roman"/>
          <w:bCs/>
          <w:sz w:val="22"/>
          <w:szCs w:val="22"/>
        </w:rPr>
        <w:t>data</w:t>
      </w:r>
      <w:r w:rsidR="00B83546">
        <w:rPr>
          <w:rFonts w:ascii="Times New Roman" w:hAnsi="Times New Roman"/>
          <w:bCs/>
          <w:sz w:val="22"/>
          <w:szCs w:val="22"/>
        </w:rPr>
        <w:t xml:space="preserve"> and</w:t>
      </w:r>
      <w:r w:rsidR="00096DF4" w:rsidRPr="00780AF3">
        <w:rPr>
          <w:rFonts w:ascii="Times New Roman" w:hAnsi="Times New Roman"/>
          <w:bCs/>
          <w:sz w:val="22"/>
          <w:szCs w:val="22"/>
        </w:rPr>
        <w:t xml:space="preserve"> </w:t>
      </w:r>
      <w:r w:rsidR="009E3CAF" w:rsidRPr="00780AF3">
        <w:rPr>
          <w:rFonts w:ascii="Times New Roman" w:hAnsi="Times New Roman"/>
          <w:bCs/>
          <w:sz w:val="22"/>
          <w:szCs w:val="22"/>
        </w:rPr>
        <w:t xml:space="preserve">GIS data layers </w:t>
      </w:r>
      <w:r w:rsidR="004307D3">
        <w:rPr>
          <w:rFonts w:ascii="Times New Roman" w:hAnsi="Times New Roman"/>
          <w:bCs/>
          <w:sz w:val="22"/>
          <w:szCs w:val="22"/>
        </w:rPr>
        <w:t>delineating the study areas used in the field</w:t>
      </w:r>
      <w:r w:rsidR="00B6497E">
        <w:rPr>
          <w:rFonts w:ascii="Times New Roman" w:hAnsi="Times New Roman"/>
          <w:bCs/>
          <w:sz w:val="22"/>
          <w:szCs w:val="22"/>
        </w:rPr>
        <w:t xml:space="preserve">, </w:t>
      </w:r>
      <w:r w:rsidR="003E7038">
        <w:rPr>
          <w:rFonts w:ascii="Times New Roman" w:hAnsi="Times New Roman"/>
          <w:bCs/>
          <w:sz w:val="22"/>
          <w:szCs w:val="22"/>
        </w:rPr>
        <w:t>density distribution raster grids for 26 species for which densities could be calculated</w:t>
      </w:r>
      <w:r w:rsidR="00B83546" w:rsidRPr="00B6497E">
        <w:rPr>
          <w:rFonts w:ascii="Times New Roman" w:hAnsi="Times New Roman"/>
          <w:bCs/>
          <w:sz w:val="22"/>
          <w:szCs w:val="22"/>
        </w:rPr>
        <w:t xml:space="preserve">, and field </w:t>
      </w:r>
      <w:r w:rsidR="003E7038">
        <w:rPr>
          <w:rFonts w:ascii="Times New Roman" w:hAnsi="Times New Roman"/>
          <w:bCs/>
          <w:sz w:val="22"/>
          <w:szCs w:val="22"/>
        </w:rPr>
        <w:t xml:space="preserve">plot and transect </w:t>
      </w:r>
      <w:r w:rsidR="00B83546" w:rsidRPr="00B6497E">
        <w:rPr>
          <w:rFonts w:ascii="Times New Roman" w:hAnsi="Times New Roman"/>
          <w:bCs/>
          <w:sz w:val="22"/>
          <w:szCs w:val="22"/>
        </w:rPr>
        <w:t>photos</w:t>
      </w:r>
      <w:r w:rsidR="009E3CAF" w:rsidRPr="00780AF3">
        <w:rPr>
          <w:rFonts w:ascii="Times New Roman" w:hAnsi="Times New Roman"/>
          <w:bCs/>
          <w:sz w:val="22"/>
          <w:szCs w:val="22"/>
        </w:rPr>
        <w:t xml:space="preserve">. </w:t>
      </w:r>
      <w:r w:rsidR="00B4299F" w:rsidRPr="00780AF3">
        <w:rPr>
          <w:rFonts w:ascii="Times New Roman" w:hAnsi="Times New Roman"/>
          <w:bCs/>
          <w:sz w:val="22"/>
          <w:szCs w:val="22"/>
        </w:rPr>
        <w:t xml:space="preserve">All </w:t>
      </w:r>
      <w:r w:rsidR="00740965" w:rsidRPr="00780AF3">
        <w:rPr>
          <w:rFonts w:ascii="Times New Roman" w:hAnsi="Times New Roman"/>
          <w:bCs/>
          <w:sz w:val="22"/>
          <w:szCs w:val="22"/>
        </w:rPr>
        <w:t xml:space="preserve">data for the </w:t>
      </w:r>
      <w:r w:rsidR="00B4299F" w:rsidRPr="00780AF3">
        <w:rPr>
          <w:rFonts w:ascii="Times New Roman" w:hAnsi="Times New Roman"/>
          <w:bCs/>
          <w:sz w:val="22"/>
          <w:szCs w:val="22"/>
        </w:rPr>
        <w:t>study</w:t>
      </w:r>
      <w:r w:rsidR="00740965" w:rsidRPr="00780AF3">
        <w:rPr>
          <w:rFonts w:ascii="Times New Roman" w:hAnsi="Times New Roman"/>
          <w:bCs/>
          <w:sz w:val="22"/>
          <w:szCs w:val="22"/>
        </w:rPr>
        <w:t xml:space="preserve"> have undergone at least a QC3 level of review.</w:t>
      </w:r>
    </w:p>
    <w:p w:rsidR="00B66BD7" w:rsidRPr="00780AF3" w:rsidRDefault="00B66BD7" w:rsidP="00536412">
      <w:pPr>
        <w:rPr>
          <w:rFonts w:ascii="Times New Roman" w:hAnsi="Times New Roman"/>
          <w:b/>
          <w:bCs/>
          <w:sz w:val="22"/>
          <w:szCs w:val="22"/>
        </w:rPr>
      </w:pPr>
    </w:p>
    <w:p w:rsidR="002555DC" w:rsidRPr="00780AF3" w:rsidRDefault="00B66BD7" w:rsidP="00536412">
      <w:pPr>
        <w:rPr>
          <w:rFonts w:ascii="Times New Roman" w:hAnsi="Times New Roman"/>
          <w:bCs/>
          <w:sz w:val="22"/>
          <w:szCs w:val="22"/>
        </w:rPr>
      </w:pPr>
      <w:r w:rsidRPr="00780AF3">
        <w:rPr>
          <w:rFonts w:ascii="Times New Roman" w:hAnsi="Times New Roman"/>
          <w:bCs/>
          <w:i/>
          <w:sz w:val="22"/>
          <w:szCs w:val="22"/>
        </w:rPr>
        <w:t>Field Data</w:t>
      </w:r>
      <w:r w:rsidRPr="00780AF3">
        <w:rPr>
          <w:rFonts w:ascii="Times New Roman" w:hAnsi="Times New Roman"/>
          <w:bCs/>
          <w:sz w:val="22"/>
          <w:szCs w:val="22"/>
        </w:rPr>
        <w:t>—</w:t>
      </w:r>
      <w:r w:rsidR="00076765" w:rsidRPr="00780AF3">
        <w:rPr>
          <w:rFonts w:ascii="Times New Roman" w:hAnsi="Times New Roman"/>
          <w:bCs/>
          <w:sz w:val="22"/>
          <w:szCs w:val="22"/>
        </w:rPr>
        <w:t>In 2013, f</w:t>
      </w:r>
      <w:r w:rsidR="007E0D7F">
        <w:rPr>
          <w:rFonts w:ascii="Times New Roman" w:hAnsi="Times New Roman"/>
          <w:bCs/>
          <w:sz w:val="22"/>
          <w:szCs w:val="22"/>
        </w:rPr>
        <w:t>ield data for point-</w:t>
      </w:r>
      <w:r w:rsidR="00076765" w:rsidRPr="00780AF3">
        <w:rPr>
          <w:rFonts w:ascii="Times New Roman" w:hAnsi="Times New Roman"/>
          <w:bCs/>
          <w:sz w:val="22"/>
          <w:szCs w:val="22"/>
        </w:rPr>
        <w:t>count surveys were recorded on paper data forms and later entered into an Access database. In 2014, point-count survey da</w:t>
      </w:r>
      <w:r w:rsidR="007E0D7F">
        <w:rPr>
          <w:rFonts w:ascii="Times New Roman" w:hAnsi="Times New Roman"/>
          <w:bCs/>
          <w:sz w:val="22"/>
          <w:szCs w:val="22"/>
        </w:rPr>
        <w:t xml:space="preserve">ta were recorded electronically </w:t>
      </w:r>
      <w:r w:rsidR="00076765" w:rsidRPr="00780AF3">
        <w:rPr>
          <w:rFonts w:ascii="Times New Roman" w:hAnsi="Times New Roman"/>
          <w:bCs/>
          <w:sz w:val="22"/>
          <w:szCs w:val="22"/>
        </w:rPr>
        <w:t>in the field using a customized avian point-count app created by ABR staff to run on Android tablet computers. Exactly the same field data elements were recorded</w:t>
      </w:r>
      <w:r w:rsidR="007E0D7F">
        <w:rPr>
          <w:rFonts w:ascii="Times New Roman" w:hAnsi="Times New Roman"/>
          <w:bCs/>
          <w:sz w:val="22"/>
          <w:szCs w:val="22"/>
        </w:rPr>
        <w:t xml:space="preserve"> in 2014</w:t>
      </w:r>
      <w:r w:rsidR="00076765" w:rsidRPr="00780AF3">
        <w:rPr>
          <w:rFonts w:ascii="Times New Roman" w:hAnsi="Times New Roman"/>
          <w:bCs/>
          <w:sz w:val="22"/>
          <w:szCs w:val="22"/>
        </w:rPr>
        <w:t xml:space="preserve"> as in 2013, but the electronic data entry in the field in 2014 eliminated the need for post-field data entry and helped streamline the data QA/QC process.</w:t>
      </w:r>
    </w:p>
    <w:p w:rsidR="00076765" w:rsidRPr="00780AF3" w:rsidRDefault="00076765" w:rsidP="00536412">
      <w:pPr>
        <w:rPr>
          <w:rFonts w:ascii="Times New Roman" w:hAnsi="Times New Roman"/>
          <w:bCs/>
          <w:sz w:val="22"/>
          <w:szCs w:val="22"/>
        </w:rPr>
      </w:pPr>
      <w:r w:rsidRPr="00780AF3">
        <w:rPr>
          <w:rFonts w:ascii="Times New Roman" w:hAnsi="Times New Roman"/>
          <w:bCs/>
          <w:sz w:val="22"/>
          <w:szCs w:val="22"/>
        </w:rPr>
        <w:t xml:space="preserve">In both 2013 and 2014, field data for </w:t>
      </w:r>
      <w:r w:rsidR="007E0D7F">
        <w:rPr>
          <w:rFonts w:ascii="Times New Roman" w:hAnsi="Times New Roman"/>
          <w:bCs/>
          <w:sz w:val="22"/>
          <w:szCs w:val="22"/>
        </w:rPr>
        <w:t xml:space="preserve">the </w:t>
      </w:r>
      <w:r w:rsidRPr="00780AF3">
        <w:rPr>
          <w:rFonts w:ascii="Times New Roman" w:hAnsi="Times New Roman"/>
          <w:bCs/>
          <w:sz w:val="22"/>
          <w:szCs w:val="22"/>
        </w:rPr>
        <w:t xml:space="preserve">lacustrine and riverine </w:t>
      </w:r>
      <w:r w:rsidR="007E0D7F">
        <w:rPr>
          <w:rFonts w:ascii="Times New Roman" w:hAnsi="Times New Roman"/>
          <w:bCs/>
          <w:sz w:val="22"/>
          <w:szCs w:val="22"/>
        </w:rPr>
        <w:t xml:space="preserve">transect </w:t>
      </w:r>
      <w:r w:rsidRPr="00780AF3">
        <w:rPr>
          <w:rFonts w:ascii="Times New Roman" w:hAnsi="Times New Roman"/>
          <w:bCs/>
          <w:sz w:val="22"/>
          <w:szCs w:val="22"/>
        </w:rPr>
        <w:t xml:space="preserve">surveys were recorded on paper data forms as were </w:t>
      </w:r>
      <w:r w:rsidR="007E0D7F">
        <w:rPr>
          <w:rFonts w:ascii="Times New Roman" w:hAnsi="Times New Roman"/>
          <w:bCs/>
          <w:sz w:val="22"/>
          <w:szCs w:val="22"/>
        </w:rPr>
        <w:t xml:space="preserve">the </w:t>
      </w:r>
      <w:r w:rsidR="00327B2F">
        <w:rPr>
          <w:rFonts w:ascii="Times New Roman" w:hAnsi="Times New Roman"/>
          <w:bCs/>
          <w:sz w:val="22"/>
          <w:szCs w:val="22"/>
        </w:rPr>
        <w:t xml:space="preserve">colonially nesting </w:t>
      </w:r>
      <w:r w:rsidRPr="00780AF3">
        <w:rPr>
          <w:rFonts w:ascii="Times New Roman" w:hAnsi="Times New Roman"/>
          <w:bCs/>
          <w:sz w:val="22"/>
          <w:szCs w:val="22"/>
        </w:rPr>
        <w:t xml:space="preserve">swallow data </w:t>
      </w:r>
      <w:r w:rsidR="00327B2F">
        <w:rPr>
          <w:rFonts w:ascii="Times New Roman" w:hAnsi="Times New Roman"/>
          <w:bCs/>
          <w:sz w:val="22"/>
          <w:szCs w:val="22"/>
        </w:rPr>
        <w:t>from aerial surveys</w:t>
      </w:r>
      <w:r w:rsidR="000B2687">
        <w:rPr>
          <w:rFonts w:ascii="Times New Roman" w:hAnsi="Times New Roman"/>
          <w:bCs/>
          <w:sz w:val="22"/>
          <w:szCs w:val="22"/>
        </w:rPr>
        <w:t>. D</w:t>
      </w:r>
      <w:r w:rsidR="00780D32">
        <w:rPr>
          <w:rFonts w:ascii="Times New Roman" w:hAnsi="Times New Roman"/>
          <w:bCs/>
          <w:sz w:val="22"/>
          <w:szCs w:val="22"/>
        </w:rPr>
        <w:t xml:space="preserve">ata from the </w:t>
      </w:r>
      <w:r w:rsidRPr="00780AF3">
        <w:rPr>
          <w:rFonts w:ascii="Times New Roman" w:hAnsi="Times New Roman"/>
          <w:bCs/>
          <w:sz w:val="22"/>
          <w:szCs w:val="22"/>
        </w:rPr>
        <w:t xml:space="preserve">ground-based </w:t>
      </w:r>
      <w:r w:rsidR="00976F82">
        <w:rPr>
          <w:rFonts w:ascii="Times New Roman" w:hAnsi="Times New Roman"/>
          <w:bCs/>
          <w:sz w:val="22"/>
          <w:szCs w:val="22"/>
        </w:rPr>
        <w:lastRenderedPageBreak/>
        <w:t xml:space="preserve">swallow </w:t>
      </w:r>
      <w:r w:rsidRPr="00780AF3">
        <w:rPr>
          <w:rFonts w:ascii="Times New Roman" w:hAnsi="Times New Roman"/>
          <w:bCs/>
          <w:sz w:val="22"/>
          <w:szCs w:val="22"/>
        </w:rPr>
        <w:t xml:space="preserve">burrow counts and </w:t>
      </w:r>
      <w:r w:rsidR="004307D3">
        <w:rPr>
          <w:rFonts w:ascii="Times New Roman" w:hAnsi="Times New Roman"/>
          <w:bCs/>
          <w:sz w:val="22"/>
          <w:szCs w:val="22"/>
        </w:rPr>
        <w:t>entry-</w:t>
      </w:r>
      <w:r w:rsidR="00780D32">
        <w:rPr>
          <w:rFonts w:ascii="Times New Roman" w:hAnsi="Times New Roman"/>
          <w:bCs/>
          <w:sz w:val="22"/>
          <w:szCs w:val="22"/>
        </w:rPr>
        <w:t>rate</w:t>
      </w:r>
      <w:r w:rsidR="004307D3">
        <w:rPr>
          <w:rFonts w:ascii="Times New Roman" w:hAnsi="Times New Roman"/>
          <w:bCs/>
          <w:sz w:val="22"/>
          <w:szCs w:val="22"/>
        </w:rPr>
        <w:t xml:space="preserve"> </w:t>
      </w:r>
      <w:r w:rsidR="00780D32">
        <w:rPr>
          <w:rFonts w:ascii="Times New Roman" w:hAnsi="Times New Roman"/>
          <w:bCs/>
          <w:sz w:val="22"/>
          <w:szCs w:val="22"/>
        </w:rPr>
        <w:t>s</w:t>
      </w:r>
      <w:r w:rsidR="004307D3">
        <w:rPr>
          <w:rFonts w:ascii="Times New Roman" w:hAnsi="Times New Roman"/>
          <w:bCs/>
          <w:sz w:val="22"/>
          <w:szCs w:val="22"/>
        </w:rPr>
        <w:t>urveys</w:t>
      </w:r>
      <w:r w:rsidR="000B2687">
        <w:rPr>
          <w:rFonts w:ascii="Times New Roman" w:hAnsi="Times New Roman"/>
          <w:bCs/>
          <w:sz w:val="22"/>
          <w:szCs w:val="22"/>
        </w:rPr>
        <w:t xml:space="preserve"> were obtained from digital video recorded at active swallow colonies</w:t>
      </w:r>
      <w:r w:rsidRPr="00780AF3">
        <w:rPr>
          <w:rFonts w:ascii="Times New Roman" w:hAnsi="Times New Roman"/>
          <w:bCs/>
          <w:sz w:val="22"/>
          <w:szCs w:val="22"/>
        </w:rPr>
        <w:t xml:space="preserve">. </w:t>
      </w:r>
      <w:r w:rsidR="00976F82">
        <w:rPr>
          <w:rFonts w:ascii="Times New Roman" w:hAnsi="Times New Roman"/>
          <w:bCs/>
          <w:sz w:val="22"/>
          <w:szCs w:val="22"/>
        </w:rPr>
        <w:t>All data paper data and data obtained from digital videos were</w:t>
      </w:r>
      <w:r w:rsidR="00976F82" w:rsidRPr="00780AF3">
        <w:rPr>
          <w:rFonts w:ascii="Times New Roman" w:hAnsi="Times New Roman"/>
          <w:bCs/>
          <w:sz w:val="22"/>
          <w:szCs w:val="22"/>
        </w:rPr>
        <w:t xml:space="preserve"> entered later into an </w:t>
      </w:r>
      <w:r w:rsidR="00976F82">
        <w:rPr>
          <w:rFonts w:ascii="Times New Roman" w:hAnsi="Times New Roman"/>
          <w:bCs/>
          <w:sz w:val="22"/>
          <w:szCs w:val="22"/>
        </w:rPr>
        <w:t xml:space="preserve">Microsoft </w:t>
      </w:r>
      <w:r w:rsidR="00976F82" w:rsidRPr="00780AF3">
        <w:rPr>
          <w:rFonts w:ascii="Times New Roman" w:hAnsi="Times New Roman"/>
          <w:bCs/>
          <w:sz w:val="22"/>
          <w:szCs w:val="22"/>
        </w:rPr>
        <w:t xml:space="preserve">Access database </w:t>
      </w:r>
      <w:r w:rsidR="00976F82">
        <w:rPr>
          <w:rFonts w:ascii="Times New Roman" w:hAnsi="Times New Roman"/>
          <w:bCs/>
          <w:sz w:val="22"/>
          <w:szCs w:val="22"/>
        </w:rPr>
        <w:t>and</w:t>
      </w:r>
      <w:r w:rsidRPr="00780AF3">
        <w:rPr>
          <w:rFonts w:ascii="Times New Roman" w:hAnsi="Times New Roman"/>
          <w:bCs/>
          <w:sz w:val="22"/>
          <w:szCs w:val="22"/>
        </w:rPr>
        <w:t xml:space="preserve"> underwent </w:t>
      </w:r>
      <w:r w:rsidR="004307D3">
        <w:rPr>
          <w:rFonts w:ascii="Times New Roman" w:hAnsi="Times New Roman"/>
          <w:bCs/>
          <w:sz w:val="22"/>
          <w:szCs w:val="22"/>
        </w:rPr>
        <w:t>a formal</w:t>
      </w:r>
      <w:r w:rsidRPr="00780AF3">
        <w:rPr>
          <w:rFonts w:ascii="Times New Roman" w:hAnsi="Times New Roman"/>
          <w:bCs/>
          <w:sz w:val="22"/>
          <w:szCs w:val="22"/>
        </w:rPr>
        <w:t xml:space="preserve"> QA/QC process in Access</w:t>
      </w:r>
      <w:r w:rsidR="004307D3">
        <w:rPr>
          <w:rFonts w:ascii="Times New Roman" w:hAnsi="Times New Roman"/>
          <w:bCs/>
          <w:sz w:val="22"/>
          <w:szCs w:val="22"/>
        </w:rPr>
        <w:t xml:space="preserve"> before analysis</w:t>
      </w:r>
      <w:r w:rsidRPr="00780AF3">
        <w:rPr>
          <w:rFonts w:ascii="Times New Roman" w:hAnsi="Times New Roman"/>
          <w:bCs/>
          <w:sz w:val="22"/>
          <w:szCs w:val="22"/>
        </w:rPr>
        <w:t>.</w:t>
      </w:r>
    </w:p>
    <w:p w:rsidR="00076765" w:rsidRPr="00780AF3" w:rsidRDefault="00076765" w:rsidP="00536412">
      <w:pPr>
        <w:rPr>
          <w:rFonts w:ascii="Times New Roman" w:hAnsi="Times New Roman"/>
          <w:bCs/>
          <w:sz w:val="22"/>
          <w:szCs w:val="22"/>
          <w:highlight w:val="yellow"/>
        </w:rPr>
      </w:pPr>
    </w:p>
    <w:p w:rsidR="002C12FA" w:rsidRPr="00780AF3" w:rsidRDefault="00EE132D" w:rsidP="002C7CC7">
      <w:pPr>
        <w:rPr>
          <w:rFonts w:ascii="Times New Roman" w:hAnsi="Times New Roman"/>
          <w:bCs/>
          <w:sz w:val="22"/>
          <w:szCs w:val="22"/>
        </w:rPr>
      </w:pPr>
      <w:r w:rsidRPr="00780AF3">
        <w:rPr>
          <w:rFonts w:ascii="Times New Roman" w:hAnsi="Times New Roman"/>
          <w:b/>
          <w:bCs/>
          <w:sz w:val="22"/>
          <w:szCs w:val="22"/>
        </w:rPr>
        <w:t xml:space="preserve">Data Organization:  </w:t>
      </w:r>
      <w:r w:rsidR="00B83546" w:rsidRPr="00B83546">
        <w:rPr>
          <w:rFonts w:ascii="Times New Roman" w:hAnsi="Times New Roman"/>
          <w:bCs/>
          <w:sz w:val="22"/>
          <w:szCs w:val="22"/>
        </w:rPr>
        <w:t>Public f</w:t>
      </w:r>
      <w:r w:rsidR="00E177EF" w:rsidRPr="00780AF3">
        <w:rPr>
          <w:rFonts w:ascii="Times New Roman" w:hAnsi="Times New Roman"/>
          <w:bCs/>
          <w:sz w:val="22"/>
          <w:szCs w:val="22"/>
        </w:rPr>
        <w:t>ield data for the</w:t>
      </w:r>
      <w:r w:rsidR="00987834" w:rsidRPr="00780AF3">
        <w:rPr>
          <w:rFonts w:ascii="Times New Roman" w:hAnsi="Times New Roman"/>
          <w:bCs/>
          <w:sz w:val="22"/>
          <w:szCs w:val="22"/>
        </w:rPr>
        <w:t xml:space="preserve"> </w:t>
      </w:r>
      <w:r w:rsidR="00E177EF" w:rsidRPr="00780AF3">
        <w:rPr>
          <w:rFonts w:ascii="Times New Roman" w:hAnsi="Times New Roman"/>
          <w:bCs/>
          <w:sz w:val="22"/>
          <w:szCs w:val="22"/>
        </w:rPr>
        <w:t>study</w:t>
      </w:r>
      <w:r w:rsidR="00F63534" w:rsidRPr="00780AF3">
        <w:rPr>
          <w:rFonts w:ascii="Times New Roman" w:hAnsi="Times New Roman"/>
          <w:bCs/>
          <w:sz w:val="22"/>
          <w:szCs w:val="22"/>
        </w:rPr>
        <w:t xml:space="preserve"> </w:t>
      </w:r>
      <w:r w:rsidR="00987834" w:rsidRPr="00780AF3">
        <w:rPr>
          <w:rFonts w:ascii="Times New Roman" w:hAnsi="Times New Roman"/>
          <w:bCs/>
          <w:sz w:val="22"/>
          <w:szCs w:val="22"/>
        </w:rPr>
        <w:t xml:space="preserve">are archived in </w:t>
      </w:r>
      <w:r w:rsidR="001C2344" w:rsidRPr="00780AF3">
        <w:rPr>
          <w:rFonts w:ascii="Times New Roman" w:hAnsi="Times New Roman"/>
          <w:bCs/>
          <w:sz w:val="22"/>
          <w:szCs w:val="22"/>
        </w:rPr>
        <w:t>one A</w:t>
      </w:r>
      <w:r w:rsidR="00F60432" w:rsidRPr="00780AF3">
        <w:rPr>
          <w:rFonts w:ascii="Times New Roman" w:hAnsi="Times New Roman"/>
          <w:bCs/>
          <w:sz w:val="22"/>
          <w:szCs w:val="22"/>
        </w:rPr>
        <w:t>ccess database</w:t>
      </w:r>
      <w:r w:rsidR="006437EC" w:rsidRPr="00780AF3">
        <w:rPr>
          <w:rFonts w:ascii="Times New Roman" w:hAnsi="Times New Roman"/>
          <w:bCs/>
          <w:sz w:val="22"/>
          <w:szCs w:val="22"/>
        </w:rPr>
        <w:t xml:space="preserve"> (</w:t>
      </w:r>
      <w:r w:rsidR="00B83546" w:rsidRPr="00B83546">
        <w:rPr>
          <w:rFonts w:ascii="Times New Roman" w:hAnsi="Times New Roman"/>
          <w:bCs/>
          <w:sz w:val="22"/>
          <w:szCs w:val="22"/>
        </w:rPr>
        <w:t>10_16_LSBRD_Field_Data_20170630.accdb</w:t>
      </w:r>
      <w:r w:rsidR="006437EC" w:rsidRPr="00780AF3">
        <w:rPr>
          <w:rFonts w:ascii="Times New Roman" w:hAnsi="Times New Roman"/>
          <w:bCs/>
          <w:sz w:val="22"/>
          <w:szCs w:val="22"/>
        </w:rPr>
        <w:t>)</w:t>
      </w:r>
      <w:r w:rsidR="002C12FA" w:rsidRPr="00780AF3">
        <w:rPr>
          <w:rFonts w:ascii="Times New Roman" w:hAnsi="Times New Roman"/>
          <w:bCs/>
          <w:sz w:val="22"/>
          <w:szCs w:val="22"/>
        </w:rPr>
        <w:t xml:space="preserve"> at the root level of the </w:t>
      </w:r>
      <w:r w:rsidR="00B83546">
        <w:rPr>
          <w:rFonts w:ascii="Times New Roman" w:hAnsi="Times New Roman"/>
          <w:bCs/>
          <w:sz w:val="22"/>
          <w:szCs w:val="22"/>
        </w:rPr>
        <w:t>/10-WILD/</w:t>
      </w:r>
      <w:r w:rsidR="002C12FA" w:rsidRPr="00780AF3">
        <w:rPr>
          <w:rFonts w:ascii="Times New Roman" w:hAnsi="Times New Roman"/>
          <w:bCs/>
          <w:sz w:val="22"/>
          <w:szCs w:val="22"/>
        </w:rPr>
        <w:t xml:space="preserve">10.16 LSBRD folder </w:t>
      </w:r>
      <w:r w:rsidR="00D62FF9" w:rsidRPr="00780AF3">
        <w:rPr>
          <w:rFonts w:ascii="Times New Roman" w:hAnsi="Times New Roman"/>
          <w:bCs/>
          <w:sz w:val="22"/>
          <w:szCs w:val="22"/>
        </w:rPr>
        <w:t xml:space="preserve"> and </w:t>
      </w:r>
      <w:r w:rsidR="00DE2D22">
        <w:rPr>
          <w:rFonts w:ascii="Times New Roman" w:hAnsi="Times New Roman"/>
          <w:bCs/>
          <w:sz w:val="22"/>
          <w:szCs w:val="22"/>
        </w:rPr>
        <w:t>3</w:t>
      </w:r>
      <w:r w:rsidR="00D62FF9" w:rsidRPr="00780AF3">
        <w:rPr>
          <w:rFonts w:ascii="Times New Roman" w:hAnsi="Times New Roman"/>
          <w:bCs/>
          <w:sz w:val="22"/>
          <w:szCs w:val="22"/>
        </w:rPr>
        <w:t xml:space="preserve"> </w:t>
      </w:r>
      <w:r w:rsidR="00987834" w:rsidRPr="00780AF3">
        <w:rPr>
          <w:rFonts w:ascii="Times New Roman" w:hAnsi="Times New Roman"/>
          <w:bCs/>
          <w:sz w:val="22"/>
          <w:szCs w:val="22"/>
        </w:rPr>
        <w:t xml:space="preserve">subfolders </w:t>
      </w:r>
      <w:r w:rsidR="002C12FA" w:rsidRPr="00780AF3">
        <w:rPr>
          <w:rFonts w:ascii="Times New Roman" w:hAnsi="Times New Roman"/>
          <w:bCs/>
          <w:sz w:val="22"/>
          <w:szCs w:val="22"/>
        </w:rPr>
        <w:t>which contain the following</w:t>
      </w:r>
      <w:r w:rsidR="00987834" w:rsidRPr="00780AF3">
        <w:rPr>
          <w:rFonts w:ascii="Times New Roman" w:hAnsi="Times New Roman"/>
          <w:bCs/>
          <w:sz w:val="22"/>
          <w:szCs w:val="22"/>
        </w:rPr>
        <w:t>:</w:t>
      </w:r>
    </w:p>
    <w:p w:rsidR="008C3AA6" w:rsidRPr="00780AF3" w:rsidRDefault="008C3AA6" w:rsidP="002C7CC7">
      <w:pPr>
        <w:rPr>
          <w:rFonts w:ascii="Times New Roman" w:hAnsi="Times New Roman"/>
          <w:bCs/>
          <w:sz w:val="22"/>
          <w:szCs w:val="22"/>
        </w:rPr>
      </w:pPr>
    </w:p>
    <w:p w:rsidR="002C12FA" w:rsidRPr="00780AF3" w:rsidRDefault="002C12FA" w:rsidP="008C3AA6">
      <w:pPr>
        <w:pStyle w:val="ListParagraph"/>
        <w:numPr>
          <w:ilvl w:val="0"/>
          <w:numId w:val="8"/>
        </w:numPr>
        <w:rPr>
          <w:rFonts w:ascii="Times New Roman" w:hAnsi="Times New Roman"/>
          <w:bCs/>
        </w:rPr>
      </w:pPr>
      <w:r w:rsidRPr="0049722B">
        <w:rPr>
          <w:rFonts w:ascii="Times New Roman" w:hAnsi="Times New Roman"/>
          <w:b/>
          <w:bCs/>
        </w:rPr>
        <w:t>Density_geotifs</w:t>
      </w:r>
      <w:r w:rsidR="00780AF3" w:rsidRPr="00780AF3">
        <w:rPr>
          <w:rFonts w:ascii="Times New Roman" w:hAnsi="Times New Roman"/>
          <w:bCs/>
        </w:rPr>
        <w:t xml:space="preserve">: geotifs </w:t>
      </w:r>
      <w:r w:rsidR="00B96A46">
        <w:rPr>
          <w:rFonts w:ascii="Times New Roman" w:hAnsi="Times New Roman"/>
          <w:bCs/>
        </w:rPr>
        <w:t>depicting the distribution of</w:t>
      </w:r>
      <w:r w:rsidR="00780AF3" w:rsidRPr="00780AF3">
        <w:rPr>
          <w:rFonts w:ascii="Times New Roman" w:hAnsi="Times New Roman"/>
          <w:bCs/>
        </w:rPr>
        <w:t xml:space="preserve"> predicted densities of 2</w:t>
      </w:r>
      <w:r w:rsidR="00DF373C">
        <w:rPr>
          <w:rFonts w:ascii="Times New Roman" w:hAnsi="Times New Roman"/>
          <w:bCs/>
        </w:rPr>
        <w:t>6</w:t>
      </w:r>
      <w:r w:rsidR="00780AF3" w:rsidRPr="00780AF3">
        <w:rPr>
          <w:rFonts w:ascii="Times New Roman" w:hAnsi="Times New Roman"/>
          <w:bCs/>
        </w:rPr>
        <w:t xml:space="preserve"> species within the </w:t>
      </w:r>
      <w:r w:rsidR="00B96A46">
        <w:rPr>
          <w:rFonts w:ascii="Times New Roman" w:hAnsi="Times New Roman"/>
          <w:bCs/>
        </w:rPr>
        <w:t>point-count</w:t>
      </w:r>
      <w:r w:rsidR="00780AF3" w:rsidRPr="00780AF3">
        <w:rPr>
          <w:rFonts w:ascii="Times New Roman" w:hAnsi="Times New Roman"/>
          <w:bCs/>
        </w:rPr>
        <w:t xml:space="preserve"> study area and a README file </w:t>
      </w:r>
      <w:r w:rsidR="00DF373C">
        <w:rPr>
          <w:rFonts w:ascii="Times New Roman" w:hAnsi="Times New Roman"/>
          <w:bCs/>
        </w:rPr>
        <w:t>with complete metadata and an explanation of</w:t>
      </w:r>
      <w:r w:rsidR="00780AF3" w:rsidRPr="00780AF3">
        <w:rPr>
          <w:rFonts w:ascii="Times New Roman" w:hAnsi="Times New Roman"/>
          <w:bCs/>
        </w:rPr>
        <w:t xml:space="preserve"> density data analysis methods.</w:t>
      </w:r>
    </w:p>
    <w:p w:rsidR="008C3AA6" w:rsidRDefault="0028634B" w:rsidP="008C3AA6">
      <w:pPr>
        <w:pStyle w:val="ListParagraph"/>
        <w:numPr>
          <w:ilvl w:val="0"/>
          <w:numId w:val="8"/>
        </w:numPr>
        <w:rPr>
          <w:rFonts w:ascii="Times New Roman" w:hAnsi="Times New Roman"/>
          <w:bCs/>
        </w:rPr>
      </w:pPr>
      <w:r w:rsidRPr="0049722B">
        <w:rPr>
          <w:rFonts w:ascii="Times New Roman" w:hAnsi="Times New Roman"/>
          <w:b/>
          <w:bCs/>
        </w:rPr>
        <w:t>P</w:t>
      </w:r>
      <w:r w:rsidR="002D7C39" w:rsidRPr="0049722B">
        <w:rPr>
          <w:rFonts w:ascii="Times New Roman" w:hAnsi="Times New Roman"/>
          <w:b/>
          <w:bCs/>
        </w:rPr>
        <w:t>hotos</w:t>
      </w:r>
      <w:r w:rsidR="002D7C39" w:rsidRPr="00780AF3">
        <w:rPr>
          <w:rFonts w:ascii="Times New Roman" w:hAnsi="Times New Roman"/>
          <w:bCs/>
        </w:rPr>
        <w:t xml:space="preserve">: </w:t>
      </w:r>
      <w:r w:rsidR="002C12FA" w:rsidRPr="00780AF3">
        <w:rPr>
          <w:rFonts w:ascii="Times New Roman" w:hAnsi="Times New Roman"/>
          <w:bCs/>
        </w:rPr>
        <w:t xml:space="preserve">contains </w:t>
      </w:r>
      <w:r w:rsidR="00E57E18">
        <w:rPr>
          <w:rFonts w:ascii="Times New Roman" w:hAnsi="Times New Roman"/>
          <w:bCs/>
        </w:rPr>
        <w:t>landscape photos of each point-</w:t>
      </w:r>
      <w:r w:rsidR="002C12FA" w:rsidRPr="00780AF3">
        <w:rPr>
          <w:rFonts w:ascii="Times New Roman" w:hAnsi="Times New Roman"/>
          <w:bCs/>
        </w:rPr>
        <w:t xml:space="preserve">count </w:t>
      </w:r>
      <w:r w:rsidR="00E57E18">
        <w:rPr>
          <w:rFonts w:ascii="Times New Roman" w:hAnsi="Times New Roman"/>
          <w:bCs/>
        </w:rPr>
        <w:t>plot</w:t>
      </w:r>
      <w:r w:rsidR="002C12FA" w:rsidRPr="00780AF3">
        <w:rPr>
          <w:rFonts w:ascii="Times New Roman" w:hAnsi="Times New Roman"/>
          <w:bCs/>
        </w:rPr>
        <w:t xml:space="preserve"> and </w:t>
      </w:r>
      <w:r w:rsidR="00B053FC">
        <w:rPr>
          <w:rFonts w:ascii="Times New Roman" w:hAnsi="Times New Roman"/>
          <w:bCs/>
        </w:rPr>
        <w:t xml:space="preserve">the </w:t>
      </w:r>
      <w:r w:rsidR="002C12FA" w:rsidRPr="00780AF3">
        <w:rPr>
          <w:rFonts w:ascii="Times New Roman" w:hAnsi="Times New Roman"/>
          <w:bCs/>
        </w:rPr>
        <w:t xml:space="preserve">surrounding area as well as </w:t>
      </w:r>
      <w:r w:rsidR="00B053FC">
        <w:rPr>
          <w:rFonts w:ascii="Times New Roman" w:hAnsi="Times New Roman"/>
          <w:bCs/>
        </w:rPr>
        <w:t>photos</w:t>
      </w:r>
      <w:r w:rsidR="002C12FA" w:rsidRPr="00780AF3">
        <w:rPr>
          <w:rFonts w:ascii="Times New Roman" w:hAnsi="Times New Roman"/>
          <w:bCs/>
        </w:rPr>
        <w:t xml:space="preserve"> of field crews collecting data</w:t>
      </w:r>
      <w:r w:rsidR="002D7C39" w:rsidRPr="00780AF3">
        <w:rPr>
          <w:rFonts w:ascii="Times New Roman" w:hAnsi="Times New Roman"/>
          <w:bCs/>
        </w:rPr>
        <w:t xml:space="preserve">; the photos are housed in separate subfolders </w:t>
      </w:r>
      <w:r w:rsidR="002C12FA" w:rsidRPr="00780AF3">
        <w:rPr>
          <w:rFonts w:ascii="Times New Roman" w:hAnsi="Times New Roman"/>
          <w:bCs/>
        </w:rPr>
        <w:t xml:space="preserve">organized by year and date. Within each subfolder, photos are stored in folders </w:t>
      </w:r>
      <w:r w:rsidR="002D7C39" w:rsidRPr="00780AF3">
        <w:rPr>
          <w:rFonts w:ascii="Times New Roman" w:hAnsi="Times New Roman"/>
          <w:bCs/>
        </w:rPr>
        <w:t xml:space="preserve">identified by the </w:t>
      </w:r>
      <w:r w:rsidR="00E57E18">
        <w:rPr>
          <w:rFonts w:ascii="Times New Roman" w:hAnsi="Times New Roman"/>
          <w:bCs/>
        </w:rPr>
        <w:t>plot identification number</w:t>
      </w:r>
      <w:r w:rsidR="002C12FA" w:rsidRPr="00780AF3">
        <w:rPr>
          <w:rFonts w:ascii="Times New Roman" w:hAnsi="Times New Roman"/>
          <w:bCs/>
        </w:rPr>
        <w:t xml:space="preserve"> and </w:t>
      </w:r>
      <w:r w:rsidR="00E57E18">
        <w:rPr>
          <w:rFonts w:ascii="Times New Roman" w:hAnsi="Times New Roman"/>
          <w:bCs/>
        </w:rPr>
        <w:t>the</w:t>
      </w:r>
      <w:r w:rsidR="002C12FA" w:rsidRPr="00780AF3">
        <w:rPr>
          <w:rFonts w:ascii="Times New Roman" w:hAnsi="Times New Roman"/>
          <w:bCs/>
        </w:rPr>
        <w:t xml:space="preserve"> name</w:t>
      </w:r>
      <w:r w:rsidR="00E57E18">
        <w:rPr>
          <w:rFonts w:ascii="Times New Roman" w:hAnsi="Times New Roman"/>
          <w:bCs/>
        </w:rPr>
        <w:t xml:space="preserve"> of the camera used</w:t>
      </w:r>
      <w:r w:rsidR="002C12FA" w:rsidRPr="00780AF3">
        <w:rPr>
          <w:rFonts w:ascii="Times New Roman" w:hAnsi="Times New Roman"/>
          <w:bCs/>
        </w:rPr>
        <w:t>.</w:t>
      </w:r>
    </w:p>
    <w:p w:rsidR="00DE2D22" w:rsidRPr="00FD06C6" w:rsidRDefault="00DE2D22" w:rsidP="00DE2D22">
      <w:pPr>
        <w:pStyle w:val="ListParagraph"/>
        <w:numPr>
          <w:ilvl w:val="0"/>
          <w:numId w:val="8"/>
        </w:numPr>
        <w:rPr>
          <w:rFonts w:ascii="Times New Roman" w:hAnsi="Times New Roman"/>
          <w:bCs/>
        </w:rPr>
      </w:pPr>
      <w:r w:rsidRPr="00FD06C6">
        <w:rPr>
          <w:rFonts w:ascii="Times New Roman" w:hAnsi="Times New Roman"/>
          <w:b/>
          <w:bCs/>
        </w:rPr>
        <w:t>GIS</w:t>
      </w:r>
      <w:r w:rsidRPr="00FD06C6">
        <w:rPr>
          <w:rFonts w:ascii="Times New Roman" w:hAnsi="Times New Roman"/>
          <w:bCs/>
        </w:rPr>
        <w:t xml:space="preserve">: The GIS data are archived in the subfolder, </w:t>
      </w:r>
      <w:r>
        <w:rPr>
          <w:rFonts w:ascii="Times New Roman" w:hAnsi="Times New Roman"/>
          <w:bCs/>
        </w:rPr>
        <w:t>/10-WILD/</w:t>
      </w:r>
      <w:r w:rsidRPr="00780AF3">
        <w:rPr>
          <w:rFonts w:ascii="Times New Roman" w:hAnsi="Times New Roman"/>
          <w:bCs/>
        </w:rPr>
        <w:t xml:space="preserve">10.16 LSBRD </w:t>
      </w:r>
      <w:r>
        <w:rPr>
          <w:rFonts w:ascii="Times New Roman" w:hAnsi="Times New Roman"/>
          <w:bCs/>
        </w:rPr>
        <w:t xml:space="preserve">/GIS </w:t>
      </w:r>
      <w:r w:rsidRPr="00FD06C6">
        <w:rPr>
          <w:rFonts w:ascii="Times New Roman" w:hAnsi="Times New Roman"/>
          <w:bCs/>
        </w:rPr>
        <w:t>which contains one geodatabase (filename: SuWa_10_16_GIS_20170630.gdb) containing 1</w:t>
      </w:r>
      <w:r>
        <w:rPr>
          <w:rFonts w:ascii="Times New Roman" w:hAnsi="Times New Roman"/>
          <w:bCs/>
        </w:rPr>
        <w:t>1</w:t>
      </w:r>
      <w:r w:rsidRPr="00FD06C6">
        <w:rPr>
          <w:rFonts w:ascii="Times New Roman" w:hAnsi="Times New Roman"/>
          <w:bCs/>
        </w:rPr>
        <w:t xml:space="preserve"> feature classes of lacustrine, riverine, and swallow study areas, </w:t>
      </w:r>
      <w:r>
        <w:rPr>
          <w:rFonts w:ascii="Times New Roman" w:hAnsi="Times New Roman"/>
          <w:bCs/>
        </w:rPr>
        <w:t xml:space="preserve">swallow colonies, </w:t>
      </w:r>
      <w:r w:rsidRPr="00FD06C6">
        <w:rPr>
          <w:rFonts w:ascii="Times New Roman" w:hAnsi="Times New Roman"/>
          <w:bCs/>
        </w:rPr>
        <w:t>point count plots, and geo-tagged photos</w:t>
      </w:r>
      <w:r>
        <w:rPr>
          <w:rFonts w:ascii="Times New Roman" w:hAnsi="Times New Roman"/>
          <w:bCs/>
        </w:rPr>
        <w:t xml:space="preserve"> (with hyperlinks to the images in the Photos folders)</w:t>
      </w:r>
      <w:r w:rsidRPr="00FD06C6">
        <w:rPr>
          <w:rFonts w:ascii="Times New Roman" w:hAnsi="Times New Roman"/>
          <w:bCs/>
        </w:rPr>
        <w:t>:</w:t>
      </w:r>
    </w:p>
    <w:p w:rsidR="00DE2D22" w:rsidRDefault="00DE2D22" w:rsidP="00DE2D22">
      <w:pPr>
        <w:pStyle w:val="ListParagraph"/>
        <w:numPr>
          <w:ilvl w:val="0"/>
          <w:numId w:val="9"/>
        </w:numPr>
        <w:rPr>
          <w:rFonts w:ascii="Times New Roman" w:hAnsi="Times New Roman"/>
          <w:bCs/>
        </w:rPr>
      </w:pPr>
      <w:r w:rsidRPr="00FD06C6">
        <w:rPr>
          <w:rFonts w:ascii="Times New Roman" w:hAnsi="Times New Roman"/>
          <w:bCs/>
        </w:rPr>
        <w:t>LSBRD_2013_2014_Point_Count_Plots</w:t>
      </w:r>
    </w:p>
    <w:p w:rsidR="00DE2D22" w:rsidRDefault="00DE2D22" w:rsidP="00DE2D22">
      <w:pPr>
        <w:pStyle w:val="ListParagraph"/>
        <w:numPr>
          <w:ilvl w:val="0"/>
          <w:numId w:val="9"/>
        </w:numPr>
        <w:rPr>
          <w:rFonts w:ascii="Times New Roman" w:hAnsi="Times New Roman"/>
          <w:bCs/>
        </w:rPr>
      </w:pPr>
      <w:r w:rsidRPr="00FD06C6">
        <w:rPr>
          <w:rFonts w:ascii="Times New Roman" w:hAnsi="Times New Roman"/>
          <w:bCs/>
        </w:rPr>
        <w:t>LSBRD_2013_2014_Riverine_Transects</w:t>
      </w:r>
    </w:p>
    <w:p w:rsidR="00DE2D22" w:rsidRDefault="00DE2D22" w:rsidP="00DE2D22">
      <w:pPr>
        <w:pStyle w:val="ListParagraph"/>
        <w:numPr>
          <w:ilvl w:val="0"/>
          <w:numId w:val="9"/>
        </w:numPr>
        <w:rPr>
          <w:rFonts w:ascii="Times New Roman" w:hAnsi="Times New Roman"/>
          <w:bCs/>
        </w:rPr>
      </w:pPr>
      <w:r w:rsidRPr="00FD06C6">
        <w:rPr>
          <w:rFonts w:ascii="Times New Roman" w:hAnsi="Times New Roman"/>
          <w:bCs/>
        </w:rPr>
        <w:t>LSBRD_2013_2014_SA_NotSampled</w:t>
      </w:r>
    </w:p>
    <w:p w:rsidR="00DE2D22" w:rsidRDefault="00DE2D22" w:rsidP="00DE2D22">
      <w:pPr>
        <w:pStyle w:val="ListParagraph"/>
        <w:numPr>
          <w:ilvl w:val="0"/>
          <w:numId w:val="9"/>
        </w:numPr>
        <w:rPr>
          <w:rFonts w:ascii="Times New Roman" w:hAnsi="Times New Roman"/>
          <w:bCs/>
        </w:rPr>
      </w:pPr>
      <w:r w:rsidRPr="00FD06C6">
        <w:rPr>
          <w:rFonts w:ascii="Times New Roman" w:hAnsi="Times New Roman"/>
          <w:bCs/>
        </w:rPr>
        <w:t>LSBRD_2013_2014_Study_Areas</w:t>
      </w:r>
    </w:p>
    <w:p w:rsidR="00DE2D22" w:rsidRDefault="00DE2D22" w:rsidP="00DE2D22">
      <w:pPr>
        <w:pStyle w:val="ListParagraph"/>
        <w:numPr>
          <w:ilvl w:val="0"/>
          <w:numId w:val="9"/>
        </w:numPr>
        <w:rPr>
          <w:rFonts w:ascii="Times New Roman" w:hAnsi="Times New Roman"/>
          <w:bCs/>
        </w:rPr>
      </w:pPr>
      <w:r w:rsidRPr="00FD06C6">
        <w:rPr>
          <w:rFonts w:ascii="Times New Roman" w:hAnsi="Times New Roman"/>
          <w:bCs/>
        </w:rPr>
        <w:t>LSBRD_2013_GeoTagPhotos</w:t>
      </w:r>
    </w:p>
    <w:p w:rsidR="00DE2D22" w:rsidRDefault="00DE2D22" w:rsidP="00DE2D22">
      <w:pPr>
        <w:pStyle w:val="ListParagraph"/>
        <w:numPr>
          <w:ilvl w:val="0"/>
          <w:numId w:val="9"/>
        </w:numPr>
        <w:rPr>
          <w:rFonts w:ascii="Times New Roman" w:hAnsi="Times New Roman"/>
          <w:bCs/>
        </w:rPr>
      </w:pPr>
      <w:r w:rsidRPr="00FD06C6">
        <w:rPr>
          <w:rFonts w:ascii="Times New Roman" w:hAnsi="Times New Roman"/>
          <w:bCs/>
        </w:rPr>
        <w:t>LSBRD_2013_Lacustrine_Survey_Lakes</w:t>
      </w:r>
    </w:p>
    <w:p w:rsidR="00DE2D22" w:rsidRDefault="00DE2D22" w:rsidP="00DE2D22">
      <w:pPr>
        <w:pStyle w:val="ListParagraph"/>
        <w:numPr>
          <w:ilvl w:val="0"/>
          <w:numId w:val="9"/>
        </w:numPr>
        <w:rPr>
          <w:rFonts w:ascii="Times New Roman" w:hAnsi="Times New Roman"/>
          <w:bCs/>
        </w:rPr>
      </w:pPr>
      <w:r w:rsidRPr="00FD06C6">
        <w:rPr>
          <w:rFonts w:ascii="Times New Roman" w:hAnsi="Times New Roman"/>
          <w:bCs/>
        </w:rPr>
        <w:t>LSBRD_2013_NestingSwallowStudyArea</w:t>
      </w:r>
    </w:p>
    <w:p w:rsidR="00DE2D22" w:rsidRDefault="00DE2D22" w:rsidP="00DE2D22">
      <w:pPr>
        <w:pStyle w:val="ListParagraph"/>
        <w:numPr>
          <w:ilvl w:val="0"/>
          <w:numId w:val="9"/>
        </w:numPr>
        <w:rPr>
          <w:rFonts w:ascii="Times New Roman" w:hAnsi="Times New Roman"/>
          <w:bCs/>
        </w:rPr>
      </w:pPr>
      <w:r w:rsidRPr="00FD06C6">
        <w:rPr>
          <w:rFonts w:ascii="Times New Roman" w:hAnsi="Times New Roman"/>
          <w:bCs/>
        </w:rPr>
        <w:t>LSBRD_2013_SwallowColonies</w:t>
      </w:r>
    </w:p>
    <w:p w:rsidR="00DE2D22" w:rsidRDefault="00DE2D22" w:rsidP="00DE2D22">
      <w:pPr>
        <w:pStyle w:val="ListParagraph"/>
        <w:numPr>
          <w:ilvl w:val="0"/>
          <w:numId w:val="9"/>
        </w:numPr>
        <w:rPr>
          <w:rFonts w:ascii="Times New Roman" w:hAnsi="Times New Roman"/>
          <w:bCs/>
        </w:rPr>
      </w:pPr>
      <w:r w:rsidRPr="00FD06C6">
        <w:rPr>
          <w:rFonts w:ascii="Times New Roman" w:hAnsi="Times New Roman"/>
          <w:bCs/>
        </w:rPr>
        <w:t>LSBRD_2013_SwallowSA_NotSampled</w:t>
      </w:r>
    </w:p>
    <w:p w:rsidR="00DE2D22" w:rsidRDefault="00DE2D22" w:rsidP="00DE2D22">
      <w:pPr>
        <w:pStyle w:val="ListParagraph"/>
        <w:numPr>
          <w:ilvl w:val="0"/>
          <w:numId w:val="9"/>
        </w:numPr>
        <w:rPr>
          <w:rFonts w:ascii="Times New Roman" w:hAnsi="Times New Roman"/>
          <w:bCs/>
        </w:rPr>
      </w:pPr>
      <w:r w:rsidRPr="00FD06C6">
        <w:rPr>
          <w:rFonts w:ascii="Times New Roman" w:hAnsi="Times New Roman"/>
          <w:bCs/>
        </w:rPr>
        <w:t>LSBRD_2014_GeoTagPhotos</w:t>
      </w:r>
    </w:p>
    <w:p w:rsidR="00DE2D22" w:rsidRPr="00FD06C6" w:rsidRDefault="00DE2D22" w:rsidP="00DE2D22">
      <w:pPr>
        <w:pStyle w:val="ListParagraph"/>
        <w:numPr>
          <w:ilvl w:val="0"/>
          <w:numId w:val="9"/>
        </w:numPr>
        <w:rPr>
          <w:rFonts w:ascii="Times New Roman" w:hAnsi="Times New Roman"/>
          <w:bCs/>
        </w:rPr>
      </w:pPr>
      <w:r w:rsidRPr="00FD06C6">
        <w:rPr>
          <w:rFonts w:ascii="Times New Roman" w:hAnsi="Times New Roman"/>
          <w:bCs/>
        </w:rPr>
        <w:t>LSBRD_2014_Lacustrine_Survey_Lakes</w:t>
      </w:r>
    </w:p>
    <w:p w:rsidR="00DE2D22" w:rsidRDefault="00DE2D22" w:rsidP="00DE2D22">
      <w:pPr>
        <w:pStyle w:val="ListParagraph"/>
        <w:rPr>
          <w:rFonts w:ascii="Times New Roman" w:hAnsi="Times New Roman"/>
          <w:bCs/>
        </w:rPr>
      </w:pPr>
    </w:p>
    <w:p w:rsidR="00DE2D22" w:rsidRPr="00780AF3" w:rsidRDefault="00DE2D22" w:rsidP="00DE2D22">
      <w:pPr>
        <w:pStyle w:val="ListParagraph"/>
        <w:rPr>
          <w:rFonts w:ascii="Times New Roman" w:hAnsi="Times New Roman"/>
          <w:bCs/>
        </w:rPr>
      </w:pPr>
    </w:p>
    <w:p w:rsidR="00A5369C" w:rsidRPr="00780AF3" w:rsidRDefault="00A5369C" w:rsidP="00035833">
      <w:pPr>
        <w:rPr>
          <w:rFonts w:ascii="Times New Roman" w:hAnsi="Times New Roman"/>
          <w:b/>
          <w:bCs/>
          <w:sz w:val="22"/>
          <w:szCs w:val="22"/>
        </w:rPr>
      </w:pPr>
    </w:p>
    <w:p w:rsidR="003C1327" w:rsidRPr="0097726D" w:rsidRDefault="00035833" w:rsidP="003C1327">
      <w:pPr>
        <w:rPr>
          <w:rFonts w:ascii="Times New Roman" w:hAnsi="Times New Roman"/>
          <w:sz w:val="22"/>
          <w:szCs w:val="22"/>
        </w:rPr>
      </w:pPr>
      <w:r w:rsidRPr="00780AF3">
        <w:rPr>
          <w:rFonts w:ascii="Times New Roman" w:hAnsi="Times New Roman"/>
          <w:b/>
          <w:bCs/>
          <w:sz w:val="22"/>
          <w:szCs w:val="22"/>
        </w:rPr>
        <w:t xml:space="preserve">Online Data Link:  </w:t>
      </w:r>
      <w:hyperlink r:id="rId9" w:history="1">
        <w:r w:rsidR="003C1327" w:rsidRPr="005A1B98">
          <w:rPr>
            <w:rStyle w:val="Hyperlink"/>
            <w:rFonts w:ascii="Times New Roman" w:hAnsi="Times New Roman"/>
            <w:sz w:val="22"/>
            <w:szCs w:val="22"/>
          </w:rPr>
          <w:t>http://gis.suhydro.org/SuWa/10-WILD/10.16-LSBRD/</w:t>
        </w:r>
      </w:hyperlink>
    </w:p>
    <w:p w:rsidR="00035833" w:rsidRPr="00780AF3" w:rsidRDefault="00035833" w:rsidP="00035833">
      <w:pPr>
        <w:rPr>
          <w:rFonts w:ascii="Times New Roman" w:hAnsi="Times New Roman"/>
          <w:sz w:val="22"/>
          <w:szCs w:val="22"/>
        </w:rPr>
      </w:pPr>
    </w:p>
    <w:p w:rsidR="00F844F0" w:rsidRPr="00780AF3" w:rsidRDefault="00035833" w:rsidP="00035833">
      <w:pPr>
        <w:rPr>
          <w:rFonts w:ascii="Times New Roman" w:hAnsi="Times New Roman"/>
          <w:sz w:val="22"/>
          <w:szCs w:val="22"/>
        </w:rPr>
      </w:pPr>
      <w:r w:rsidRPr="00780AF3">
        <w:rPr>
          <w:rFonts w:ascii="Times New Roman" w:hAnsi="Times New Roman"/>
          <w:b/>
          <w:bCs/>
          <w:sz w:val="22"/>
          <w:szCs w:val="22"/>
        </w:rPr>
        <w:t xml:space="preserve">Online Report Link:  </w:t>
      </w:r>
      <w:r w:rsidR="001C2344" w:rsidRPr="00780AF3">
        <w:rPr>
          <w:rFonts w:ascii="Times New Roman" w:hAnsi="Times New Roman"/>
          <w:sz w:val="22"/>
          <w:szCs w:val="22"/>
        </w:rPr>
        <w:t>10.16 Landbird and Shorebird Migration, Breeding, and Habitat Use</w:t>
      </w:r>
      <w:r w:rsidR="001C2344" w:rsidRPr="00780AF3">
        <w:rPr>
          <w:rFonts w:ascii="Times New Roman" w:hAnsi="Times New Roman"/>
          <w:bCs/>
          <w:sz w:val="22"/>
          <w:szCs w:val="22"/>
        </w:rPr>
        <w:t xml:space="preserve"> </w:t>
      </w:r>
      <w:r w:rsidR="00623CB3" w:rsidRPr="00780AF3">
        <w:rPr>
          <w:rFonts w:ascii="Times New Roman" w:hAnsi="Times New Roman"/>
          <w:bCs/>
          <w:sz w:val="22"/>
          <w:szCs w:val="22"/>
        </w:rPr>
        <w:t xml:space="preserve">– </w:t>
      </w:r>
      <w:r w:rsidRPr="00780AF3">
        <w:rPr>
          <w:rFonts w:ascii="Times New Roman" w:hAnsi="Times New Roman"/>
          <w:sz w:val="22"/>
          <w:szCs w:val="22"/>
        </w:rPr>
        <w:t xml:space="preserve">Study Completion </w:t>
      </w:r>
      <w:r w:rsidR="008A3E1B" w:rsidRPr="00780AF3">
        <w:rPr>
          <w:rFonts w:ascii="Times New Roman" w:hAnsi="Times New Roman"/>
          <w:sz w:val="22"/>
          <w:szCs w:val="22"/>
        </w:rPr>
        <w:t xml:space="preserve">Report under 2017; Study Completion and Implementation Reports at </w:t>
      </w:r>
      <w:hyperlink r:id="rId10" w:history="1">
        <w:r w:rsidR="008A3E1B" w:rsidRPr="00780AF3">
          <w:rPr>
            <w:rStyle w:val="Hyperlink"/>
            <w:rFonts w:ascii="Times New Roman" w:hAnsi="Times New Roman"/>
            <w:sz w:val="22"/>
            <w:szCs w:val="22"/>
          </w:rPr>
          <w:t>http://www.susitna-watanahydro.org/type/documents</w:t>
        </w:r>
      </w:hyperlink>
    </w:p>
    <w:p w:rsidR="00DE2D22" w:rsidRDefault="00DE2D22">
      <w:pPr>
        <w:rPr>
          <w:rFonts w:ascii="Times New Roman" w:hAnsi="Times New Roman"/>
          <w:sz w:val="22"/>
          <w:szCs w:val="22"/>
          <w:highlight w:val="yellow"/>
        </w:rPr>
      </w:pPr>
      <w:r>
        <w:rPr>
          <w:rFonts w:ascii="Times New Roman" w:hAnsi="Times New Roman"/>
          <w:sz w:val="22"/>
          <w:szCs w:val="22"/>
          <w:highlight w:val="yellow"/>
        </w:rPr>
        <w:br w:type="page"/>
      </w:r>
    </w:p>
    <w:p w:rsidR="008A3E1B" w:rsidRPr="00780AF3" w:rsidRDefault="008A3E1B" w:rsidP="00035833">
      <w:pPr>
        <w:rPr>
          <w:rFonts w:ascii="Times New Roman" w:hAnsi="Times New Roman"/>
          <w:sz w:val="22"/>
          <w:szCs w:val="22"/>
          <w:highlight w:val="yellow"/>
        </w:rPr>
      </w:pPr>
    </w:p>
    <w:p w:rsidR="00035833" w:rsidRPr="00780AF3" w:rsidRDefault="0016050D" w:rsidP="007B11D3">
      <w:pPr>
        <w:rPr>
          <w:rFonts w:ascii="Times New Roman" w:hAnsi="Times New Roman"/>
          <w:sz w:val="22"/>
          <w:szCs w:val="22"/>
        </w:rPr>
      </w:pPr>
      <w:r w:rsidRPr="00780AF3">
        <w:rPr>
          <w:sz w:val="22"/>
          <w:szCs w:val="22"/>
        </w:rPr>
        <w:endnoteReference w:id="1"/>
      </w:r>
    </w:p>
    <w:sectPr w:rsidR="00035833" w:rsidRPr="00780AF3"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116" w:rsidRDefault="00603116">
      <w:r>
        <w:separator/>
      </w:r>
    </w:p>
  </w:endnote>
  <w:endnote w:type="continuationSeparator" w:id="0">
    <w:p w:rsidR="00603116" w:rsidRDefault="00603116">
      <w:r>
        <w:continuationSeparator/>
      </w:r>
    </w:p>
  </w:endnote>
  <w:endnote w:id="1">
    <w:p w:rsidR="00B1288F" w:rsidRDefault="0016050D" w:rsidP="0016050D">
      <w:pPr>
        <w:rPr>
          <w:color w:val="7F7F7F" w:themeColor="text1" w:themeTint="80"/>
        </w:rPr>
      </w:pPr>
      <w:r w:rsidRPr="0016050D">
        <w:rPr>
          <w:rStyle w:val="EndnoteReference"/>
          <w:color w:val="7F7F7F" w:themeColor="text1" w:themeTint="80"/>
        </w:rPr>
        <w:endnoteRef/>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rsidR="0016050D" w:rsidRPr="0016050D" w:rsidRDefault="0016050D" w:rsidP="0016050D">
      <w:pPr>
        <w:rPr>
          <w:rFonts w:ascii="Times New Roman" w:hAnsi="Times New Roman"/>
          <w:bCs/>
          <w:color w:val="7F7F7F" w:themeColor="text1" w:themeTint="80"/>
        </w:rPr>
      </w:pPr>
    </w:p>
    <w:p w:rsidR="0016050D" w:rsidRPr="0011406B" w:rsidRDefault="0016050D" w:rsidP="0016050D">
      <w:r w:rsidRPr="00DF373C">
        <w:rPr>
          <w:rFonts w:ascii="Times New Roman" w:hAnsi="Times New Roman"/>
          <w:b/>
          <w:bCs/>
          <w:color w:val="7F7F7F" w:themeColor="text1" w:themeTint="80"/>
        </w:rPr>
        <w:t>Legal Constraints:</w:t>
      </w:r>
      <w:r w:rsidRPr="0011406B">
        <w:rPr>
          <w:rFonts w:ascii="Times New Roman" w:hAnsi="Times New Roman"/>
          <w:bCs/>
          <w:color w:val="7F7F7F" w:themeColor="text1" w:themeTint="80"/>
        </w:rPr>
        <w:t xml:space="preserve">  </w:t>
      </w:r>
      <w:r w:rsidR="009B3277" w:rsidRPr="0011406B">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t>
    </w:r>
    <w:r w:rsidR="00327B2F">
      <w:rPr>
        <w:rFonts w:cs="Arial"/>
        <w:i w:val="0"/>
        <w:sz w:val="20"/>
      </w:rPr>
      <w:t>–</w:t>
    </w:r>
    <w:r w:rsidRPr="00387C89">
      <w:rPr>
        <w:rFonts w:cs="Arial"/>
        <w:i w:val="0"/>
        <w:sz w:val="20"/>
      </w:rPr>
      <w:t>Watana Hydroelectric Project</w:t>
    </w:r>
    <w:r w:rsidR="001D3A68">
      <w:rPr>
        <w:rFonts w:cs="Arial"/>
        <w:i w:val="0"/>
        <w:sz w:val="20"/>
      </w:rPr>
      <w:ptab w:relativeTo="margin" w:alignment="right" w:leader="none"/>
    </w:r>
    <w:r w:rsidRPr="00387C89">
      <w:rPr>
        <w:rFonts w:cs="Arial"/>
        <w:i w:val="0"/>
        <w:sz w:val="20"/>
      </w:rPr>
      <w:t>Alaska Energy Authority</w:t>
    </w:r>
  </w:p>
  <w:p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D61EA6">
      <w:rPr>
        <w:i w:val="0"/>
        <w:noProof/>
      </w:rPr>
      <w:t>1</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D61EA6">
      <w:rPr>
        <w:i w:val="0"/>
        <w:noProof/>
      </w:rPr>
      <w:t>3</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116" w:rsidRDefault="00603116">
      <w:r>
        <w:separator/>
      </w:r>
    </w:p>
  </w:footnote>
  <w:footnote w:type="continuationSeparator" w:id="0">
    <w:p w:rsidR="00603116" w:rsidRDefault="00603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jc w:val="center"/>
      <w:tblLook w:val="01E0" w:firstRow="1" w:lastRow="1" w:firstColumn="1" w:lastColumn="1" w:noHBand="0" w:noVBand="0"/>
    </w:tblPr>
    <w:tblGrid>
      <w:gridCol w:w="12960"/>
    </w:tblGrid>
    <w:tr w:rsidR="00AC6448" w:rsidTr="00AC6448">
      <w:trPr>
        <w:trHeight w:val="900"/>
        <w:tblHeader/>
        <w:jc w:val="center"/>
      </w:trPr>
      <w:tc>
        <w:tcPr>
          <w:tcW w:w="9360" w:type="dxa"/>
          <w:vAlign w:val="center"/>
        </w:tcPr>
        <w:p w:rsidR="00AC6448" w:rsidRPr="00513DE9" w:rsidRDefault="00AC6448" w:rsidP="00044AB7">
          <w:pPr>
            <w:jc w:val="center"/>
          </w:pPr>
          <w:r>
            <w:rPr>
              <w:noProof/>
            </w:rPr>
            <w:drawing>
              <wp:inline distT="0" distB="0" distL="0" distR="0" wp14:anchorId="7B80409A" wp14:editId="023B5B58">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rsidTr="00AC6448">
      <w:trPr>
        <w:trHeight w:val="120"/>
        <w:tblHeader/>
        <w:jc w:val="center"/>
      </w:trPr>
      <w:tc>
        <w:tcPr>
          <w:tcW w:w="9360" w:type="dxa"/>
          <w:shd w:val="clear" w:color="auto" w:fill="000000"/>
          <w:vAlign w:val="center"/>
        </w:tcPr>
        <w:p w:rsidR="00AC6448" w:rsidRPr="005829C7" w:rsidRDefault="00AC6448" w:rsidP="007F2475">
          <w:pPr>
            <w:rPr>
              <w:sz w:val="16"/>
              <w:szCs w:val="16"/>
            </w:rPr>
          </w:pPr>
        </w:p>
      </w:tc>
    </w:tr>
  </w:tbl>
  <w:p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73090"/>
    <w:multiLevelType w:val="hybridMultilevel"/>
    <w:tmpl w:val="7A3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11812"/>
    <w:multiLevelType w:val="hybridMultilevel"/>
    <w:tmpl w:val="549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43E17"/>
    <w:multiLevelType w:val="hybridMultilevel"/>
    <w:tmpl w:val="770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D8732D"/>
    <w:multiLevelType w:val="hybridMultilevel"/>
    <w:tmpl w:val="8904DB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1D1D1D"/>
    <w:multiLevelType w:val="hybridMultilevel"/>
    <w:tmpl w:val="46BE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8"/>
  </w:num>
  <w:num w:numId="6">
    <w:abstractNumId w:val="5"/>
  </w:num>
  <w:num w:numId="7">
    <w:abstractNumId w:val="3"/>
  </w:num>
  <w:num w:numId="8">
    <w:abstractNumId w:val="2"/>
  </w:num>
  <w:num w:numId="9">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railey">
    <w15:presenceInfo w15:providerId="Windows Live" w15:userId="e8230831225d8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D5"/>
    <w:rsid w:val="000006FE"/>
    <w:rsid w:val="00000B6B"/>
    <w:rsid w:val="00003707"/>
    <w:rsid w:val="000065AF"/>
    <w:rsid w:val="0001073B"/>
    <w:rsid w:val="0001090A"/>
    <w:rsid w:val="0001357B"/>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517E"/>
    <w:rsid w:val="00055597"/>
    <w:rsid w:val="00055FAB"/>
    <w:rsid w:val="0005747A"/>
    <w:rsid w:val="00057E86"/>
    <w:rsid w:val="00062055"/>
    <w:rsid w:val="00067297"/>
    <w:rsid w:val="000679C4"/>
    <w:rsid w:val="00071622"/>
    <w:rsid w:val="00074CDF"/>
    <w:rsid w:val="00074FC9"/>
    <w:rsid w:val="0007590D"/>
    <w:rsid w:val="000762AE"/>
    <w:rsid w:val="00076765"/>
    <w:rsid w:val="0007733E"/>
    <w:rsid w:val="000774D0"/>
    <w:rsid w:val="00081ABC"/>
    <w:rsid w:val="00086A16"/>
    <w:rsid w:val="000908FC"/>
    <w:rsid w:val="00092CC2"/>
    <w:rsid w:val="000937C0"/>
    <w:rsid w:val="00096DF4"/>
    <w:rsid w:val="000A04A0"/>
    <w:rsid w:val="000A0F60"/>
    <w:rsid w:val="000A1360"/>
    <w:rsid w:val="000A20FB"/>
    <w:rsid w:val="000A6F91"/>
    <w:rsid w:val="000B0421"/>
    <w:rsid w:val="000B0A3E"/>
    <w:rsid w:val="000B14A1"/>
    <w:rsid w:val="000B2687"/>
    <w:rsid w:val="000B4D03"/>
    <w:rsid w:val="000C4078"/>
    <w:rsid w:val="000D09A6"/>
    <w:rsid w:val="000D1B2A"/>
    <w:rsid w:val="000D23BE"/>
    <w:rsid w:val="000D2DB1"/>
    <w:rsid w:val="000D375D"/>
    <w:rsid w:val="000D5590"/>
    <w:rsid w:val="000E1E31"/>
    <w:rsid w:val="000E2ECE"/>
    <w:rsid w:val="000E41AF"/>
    <w:rsid w:val="000E43F3"/>
    <w:rsid w:val="000E76E7"/>
    <w:rsid w:val="000F1DC0"/>
    <w:rsid w:val="000F297A"/>
    <w:rsid w:val="000F35B9"/>
    <w:rsid w:val="000F44A6"/>
    <w:rsid w:val="000F532B"/>
    <w:rsid w:val="00102C45"/>
    <w:rsid w:val="001035B0"/>
    <w:rsid w:val="00103ACF"/>
    <w:rsid w:val="00103EAF"/>
    <w:rsid w:val="0011123C"/>
    <w:rsid w:val="001135D6"/>
    <w:rsid w:val="00113E7F"/>
    <w:rsid w:val="0011406B"/>
    <w:rsid w:val="001140F2"/>
    <w:rsid w:val="001168E4"/>
    <w:rsid w:val="00117C9E"/>
    <w:rsid w:val="00120E26"/>
    <w:rsid w:val="00121AA1"/>
    <w:rsid w:val="00122546"/>
    <w:rsid w:val="00125C40"/>
    <w:rsid w:val="00131B3D"/>
    <w:rsid w:val="0013365D"/>
    <w:rsid w:val="0013472C"/>
    <w:rsid w:val="001378F2"/>
    <w:rsid w:val="00137958"/>
    <w:rsid w:val="00140D1E"/>
    <w:rsid w:val="001444FA"/>
    <w:rsid w:val="001458AD"/>
    <w:rsid w:val="00151A11"/>
    <w:rsid w:val="00155FA4"/>
    <w:rsid w:val="00160293"/>
    <w:rsid w:val="0016050D"/>
    <w:rsid w:val="0016101D"/>
    <w:rsid w:val="001621ED"/>
    <w:rsid w:val="00166D90"/>
    <w:rsid w:val="00174003"/>
    <w:rsid w:val="001750A9"/>
    <w:rsid w:val="00175BB6"/>
    <w:rsid w:val="00180ACD"/>
    <w:rsid w:val="001846A2"/>
    <w:rsid w:val="00186FDC"/>
    <w:rsid w:val="00191FD0"/>
    <w:rsid w:val="00192807"/>
    <w:rsid w:val="0019300D"/>
    <w:rsid w:val="001932C8"/>
    <w:rsid w:val="001A2206"/>
    <w:rsid w:val="001A2D7E"/>
    <w:rsid w:val="001A78C1"/>
    <w:rsid w:val="001B0FB9"/>
    <w:rsid w:val="001B22AD"/>
    <w:rsid w:val="001B4A24"/>
    <w:rsid w:val="001B6666"/>
    <w:rsid w:val="001B6D3A"/>
    <w:rsid w:val="001B7F9E"/>
    <w:rsid w:val="001C0871"/>
    <w:rsid w:val="001C2344"/>
    <w:rsid w:val="001C4129"/>
    <w:rsid w:val="001C633D"/>
    <w:rsid w:val="001D02CD"/>
    <w:rsid w:val="001D3A68"/>
    <w:rsid w:val="001E00E7"/>
    <w:rsid w:val="001E11DA"/>
    <w:rsid w:val="001E38E6"/>
    <w:rsid w:val="001E3FD5"/>
    <w:rsid w:val="001E5285"/>
    <w:rsid w:val="001E5D2B"/>
    <w:rsid w:val="001E6D35"/>
    <w:rsid w:val="001E7B8E"/>
    <w:rsid w:val="001F010C"/>
    <w:rsid w:val="001F5998"/>
    <w:rsid w:val="001F5ECD"/>
    <w:rsid w:val="001F766F"/>
    <w:rsid w:val="0020289E"/>
    <w:rsid w:val="002055A5"/>
    <w:rsid w:val="002060BA"/>
    <w:rsid w:val="002071A2"/>
    <w:rsid w:val="00212459"/>
    <w:rsid w:val="00213EB6"/>
    <w:rsid w:val="00214088"/>
    <w:rsid w:val="00222412"/>
    <w:rsid w:val="00224675"/>
    <w:rsid w:val="00225B0D"/>
    <w:rsid w:val="002267D3"/>
    <w:rsid w:val="002272CD"/>
    <w:rsid w:val="002300ED"/>
    <w:rsid w:val="00236AF9"/>
    <w:rsid w:val="002372A8"/>
    <w:rsid w:val="00240037"/>
    <w:rsid w:val="0024104B"/>
    <w:rsid w:val="00242E88"/>
    <w:rsid w:val="00246360"/>
    <w:rsid w:val="00246E40"/>
    <w:rsid w:val="00246F30"/>
    <w:rsid w:val="00247B9B"/>
    <w:rsid w:val="00250E15"/>
    <w:rsid w:val="00251AA4"/>
    <w:rsid w:val="002520B9"/>
    <w:rsid w:val="002555DC"/>
    <w:rsid w:val="00261C2D"/>
    <w:rsid w:val="00267D46"/>
    <w:rsid w:val="002719DD"/>
    <w:rsid w:val="002719E5"/>
    <w:rsid w:val="00274DF7"/>
    <w:rsid w:val="002763B7"/>
    <w:rsid w:val="00277E9F"/>
    <w:rsid w:val="002820E5"/>
    <w:rsid w:val="00282787"/>
    <w:rsid w:val="00284210"/>
    <w:rsid w:val="0028439E"/>
    <w:rsid w:val="00284F76"/>
    <w:rsid w:val="00285E79"/>
    <w:rsid w:val="0028634B"/>
    <w:rsid w:val="00286931"/>
    <w:rsid w:val="00287BC9"/>
    <w:rsid w:val="002925D1"/>
    <w:rsid w:val="00293A5F"/>
    <w:rsid w:val="0029598B"/>
    <w:rsid w:val="002959DB"/>
    <w:rsid w:val="00295A87"/>
    <w:rsid w:val="0029624D"/>
    <w:rsid w:val="00296381"/>
    <w:rsid w:val="002A4B6A"/>
    <w:rsid w:val="002A6C26"/>
    <w:rsid w:val="002B2E06"/>
    <w:rsid w:val="002B2FB6"/>
    <w:rsid w:val="002B57F7"/>
    <w:rsid w:val="002C12FA"/>
    <w:rsid w:val="002C25B9"/>
    <w:rsid w:val="002C2A8B"/>
    <w:rsid w:val="002C4C8C"/>
    <w:rsid w:val="002C6C64"/>
    <w:rsid w:val="002C7144"/>
    <w:rsid w:val="002C7CC7"/>
    <w:rsid w:val="002D42ED"/>
    <w:rsid w:val="002D4DE4"/>
    <w:rsid w:val="002D6527"/>
    <w:rsid w:val="002D7C39"/>
    <w:rsid w:val="002E07EA"/>
    <w:rsid w:val="002E3B8D"/>
    <w:rsid w:val="002F0BFA"/>
    <w:rsid w:val="002F5B56"/>
    <w:rsid w:val="002F611C"/>
    <w:rsid w:val="003025EA"/>
    <w:rsid w:val="00317C04"/>
    <w:rsid w:val="00320D66"/>
    <w:rsid w:val="00321908"/>
    <w:rsid w:val="00324C31"/>
    <w:rsid w:val="00326668"/>
    <w:rsid w:val="00327B2F"/>
    <w:rsid w:val="00334A7A"/>
    <w:rsid w:val="00334B95"/>
    <w:rsid w:val="00341571"/>
    <w:rsid w:val="00342AE2"/>
    <w:rsid w:val="0034501A"/>
    <w:rsid w:val="0034750F"/>
    <w:rsid w:val="0036048C"/>
    <w:rsid w:val="003617F8"/>
    <w:rsid w:val="00365729"/>
    <w:rsid w:val="003672E1"/>
    <w:rsid w:val="00372716"/>
    <w:rsid w:val="003729F4"/>
    <w:rsid w:val="003757C4"/>
    <w:rsid w:val="00382BC1"/>
    <w:rsid w:val="0038407F"/>
    <w:rsid w:val="0038470A"/>
    <w:rsid w:val="00387C89"/>
    <w:rsid w:val="00390565"/>
    <w:rsid w:val="00395CB1"/>
    <w:rsid w:val="003A2CB7"/>
    <w:rsid w:val="003A4027"/>
    <w:rsid w:val="003B0150"/>
    <w:rsid w:val="003B1C5B"/>
    <w:rsid w:val="003B2177"/>
    <w:rsid w:val="003B283F"/>
    <w:rsid w:val="003B2B67"/>
    <w:rsid w:val="003B52BC"/>
    <w:rsid w:val="003B7136"/>
    <w:rsid w:val="003B7BFE"/>
    <w:rsid w:val="003B7E8E"/>
    <w:rsid w:val="003C1327"/>
    <w:rsid w:val="003C42C1"/>
    <w:rsid w:val="003C4EEA"/>
    <w:rsid w:val="003C6388"/>
    <w:rsid w:val="003D54A5"/>
    <w:rsid w:val="003D64A0"/>
    <w:rsid w:val="003D66D0"/>
    <w:rsid w:val="003E12C7"/>
    <w:rsid w:val="003E3ACE"/>
    <w:rsid w:val="003E59AC"/>
    <w:rsid w:val="003E7038"/>
    <w:rsid w:val="003F271B"/>
    <w:rsid w:val="003F294B"/>
    <w:rsid w:val="003F4E78"/>
    <w:rsid w:val="003F4F18"/>
    <w:rsid w:val="003F5592"/>
    <w:rsid w:val="0041065D"/>
    <w:rsid w:val="00413CD6"/>
    <w:rsid w:val="00421140"/>
    <w:rsid w:val="0043067D"/>
    <w:rsid w:val="004307D3"/>
    <w:rsid w:val="004320FF"/>
    <w:rsid w:val="004321C7"/>
    <w:rsid w:val="00433DC7"/>
    <w:rsid w:val="00436221"/>
    <w:rsid w:val="0044193B"/>
    <w:rsid w:val="00442B01"/>
    <w:rsid w:val="004503DD"/>
    <w:rsid w:val="004511DA"/>
    <w:rsid w:val="00453737"/>
    <w:rsid w:val="00457660"/>
    <w:rsid w:val="00462269"/>
    <w:rsid w:val="00463021"/>
    <w:rsid w:val="00464937"/>
    <w:rsid w:val="00465397"/>
    <w:rsid w:val="004676E6"/>
    <w:rsid w:val="00472790"/>
    <w:rsid w:val="00472897"/>
    <w:rsid w:val="0047792C"/>
    <w:rsid w:val="00483046"/>
    <w:rsid w:val="00484803"/>
    <w:rsid w:val="004867FB"/>
    <w:rsid w:val="00495FB8"/>
    <w:rsid w:val="0049722B"/>
    <w:rsid w:val="0049788F"/>
    <w:rsid w:val="00497A18"/>
    <w:rsid w:val="004A188B"/>
    <w:rsid w:val="004A4DBC"/>
    <w:rsid w:val="004C0330"/>
    <w:rsid w:val="004C04CC"/>
    <w:rsid w:val="004C2C82"/>
    <w:rsid w:val="004C3943"/>
    <w:rsid w:val="004C42DA"/>
    <w:rsid w:val="004C794A"/>
    <w:rsid w:val="004D0993"/>
    <w:rsid w:val="004D1458"/>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63D4"/>
    <w:rsid w:val="00506AA1"/>
    <w:rsid w:val="005129C4"/>
    <w:rsid w:val="00513DE9"/>
    <w:rsid w:val="00516D62"/>
    <w:rsid w:val="00517C19"/>
    <w:rsid w:val="005200B8"/>
    <w:rsid w:val="0052010A"/>
    <w:rsid w:val="005272ED"/>
    <w:rsid w:val="00532FBA"/>
    <w:rsid w:val="00536412"/>
    <w:rsid w:val="00537EB5"/>
    <w:rsid w:val="00541BE1"/>
    <w:rsid w:val="00544697"/>
    <w:rsid w:val="0054664B"/>
    <w:rsid w:val="00547DCA"/>
    <w:rsid w:val="00550790"/>
    <w:rsid w:val="00551396"/>
    <w:rsid w:val="00551747"/>
    <w:rsid w:val="00554E98"/>
    <w:rsid w:val="005563FD"/>
    <w:rsid w:val="00557271"/>
    <w:rsid w:val="00561B61"/>
    <w:rsid w:val="0056499C"/>
    <w:rsid w:val="0056596F"/>
    <w:rsid w:val="00571682"/>
    <w:rsid w:val="0057521A"/>
    <w:rsid w:val="00576CF4"/>
    <w:rsid w:val="00577D4A"/>
    <w:rsid w:val="005829C7"/>
    <w:rsid w:val="00582D54"/>
    <w:rsid w:val="0058339B"/>
    <w:rsid w:val="005925E6"/>
    <w:rsid w:val="0059481C"/>
    <w:rsid w:val="005A607C"/>
    <w:rsid w:val="005A648A"/>
    <w:rsid w:val="005B7637"/>
    <w:rsid w:val="005C19AE"/>
    <w:rsid w:val="005C38B0"/>
    <w:rsid w:val="005C45EC"/>
    <w:rsid w:val="005C5828"/>
    <w:rsid w:val="005C733F"/>
    <w:rsid w:val="005D1E15"/>
    <w:rsid w:val="005E1A93"/>
    <w:rsid w:val="005E5CB2"/>
    <w:rsid w:val="005E5FF5"/>
    <w:rsid w:val="005F4336"/>
    <w:rsid w:val="005F48EA"/>
    <w:rsid w:val="005F73A1"/>
    <w:rsid w:val="00600944"/>
    <w:rsid w:val="00603116"/>
    <w:rsid w:val="00607F76"/>
    <w:rsid w:val="00612ACC"/>
    <w:rsid w:val="0061733E"/>
    <w:rsid w:val="006203C8"/>
    <w:rsid w:val="0062275C"/>
    <w:rsid w:val="00623662"/>
    <w:rsid w:val="00623CB3"/>
    <w:rsid w:val="00625AA8"/>
    <w:rsid w:val="00626D6C"/>
    <w:rsid w:val="006271CE"/>
    <w:rsid w:val="0063055A"/>
    <w:rsid w:val="0063354B"/>
    <w:rsid w:val="0063424A"/>
    <w:rsid w:val="006347B0"/>
    <w:rsid w:val="00636DAA"/>
    <w:rsid w:val="00641E34"/>
    <w:rsid w:val="006437EC"/>
    <w:rsid w:val="006441DB"/>
    <w:rsid w:val="006442E6"/>
    <w:rsid w:val="006506B1"/>
    <w:rsid w:val="00651333"/>
    <w:rsid w:val="00652A67"/>
    <w:rsid w:val="00654376"/>
    <w:rsid w:val="00655979"/>
    <w:rsid w:val="0065625F"/>
    <w:rsid w:val="0065795D"/>
    <w:rsid w:val="00660621"/>
    <w:rsid w:val="00665D94"/>
    <w:rsid w:val="00667729"/>
    <w:rsid w:val="006700F0"/>
    <w:rsid w:val="00671AC2"/>
    <w:rsid w:val="00671B20"/>
    <w:rsid w:val="006829FC"/>
    <w:rsid w:val="006841A0"/>
    <w:rsid w:val="0068456D"/>
    <w:rsid w:val="00685579"/>
    <w:rsid w:val="00686B8D"/>
    <w:rsid w:val="0069042C"/>
    <w:rsid w:val="006917AC"/>
    <w:rsid w:val="00692C7D"/>
    <w:rsid w:val="00693D13"/>
    <w:rsid w:val="00694098"/>
    <w:rsid w:val="00694E87"/>
    <w:rsid w:val="00697505"/>
    <w:rsid w:val="006A0FCF"/>
    <w:rsid w:val="006A2B0D"/>
    <w:rsid w:val="006A3B7F"/>
    <w:rsid w:val="006A7029"/>
    <w:rsid w:val="006B0475"/>
    <w:rsid w:val="006B0609"/>
    <w:rsid w:val="006B28BE"/>
    <w:rsid w:val="006B2B75"/>
    <w:rsid w:val="006B2C3F"/>
    <w:rsid w:val="006B3389"/>
    <w:rsid w:val="006B4206"/>
    <w:rsid w:val="006B567E"/>
    <w:rsid w:val="006B6214"/>
    <w:rsid w:val="006B72F3"/>
    <w:rsid w:val="006C0482"/>
    <w:rsid w:val="006C39CA"/>
    <w:rsid w:val="006C5A1B"/>
    <w:rsid w:val="006C6A94"/>
    <w:rsid w:val="006D5A37"/>
    <w:rsid w:val="006D5B8C"/>
    <w:rsid w:val="006D7AEE"/>
    <w:rsid w:val="006D7C18"/>
    <w:rsid w:val="006E0D1A"/>
    <w:rsid w:val="006E3246"/>
    <w:rsid w:val="006E378C"/>
    <w:rsid w:val="006E5593"/>
    <w:rsid w:val="006E65A9"/>
    <w:rsid w:val="006E7CFE"/>
    <w:rsid w:val="006F1187"/>
    <w:rsid w:val="006F3863"/>
    <w:rsid w:val="006F49A0"/>
    <w:rsid w:val="006F604A"/>
    <w:rsid w:val="006F6D9B"/>
    <w:rsid w:val="006F7993"/>
    <w:rsid w:val="00705669"/>
    <w:rsid w:val="00707116"/>
    <w:rsid w:val="007103B4"/>
    <w:rsid w:val="007137CF"/>
    <w:rsid w:val="007157F9"/>
    <w:rsid w:val="0072027E"/>
    <w:rsid w:val="0072070F"/>
    <w:rsid w:val="007256CD"/>
    <w:rsid w:val="00736B44"/>
    <w:rsid w:val="00737A4E"/>
    <w:rsid w:val="00740118"/>
    <w:rsid w:val="00740965"/>
    <w:rsid w:val="00741562"/>
    <w:rsid w:val="0074543F"/>
    <w:rsid w:val="00752099"/>
    <w:rsid w:val="00752C89"/>
    <w:rsid w:val="00753405"/>
    <w:rsid w:val="00757E83"/>
    <w:rsid w:val="00761A3D"/>
    <w:rsid w:val="00762183"/>
    <w:rsid w:val="00774764"/>
    <w:rsid w:val="00780973"/>
    <w:rsid w:val="00780AF3"/>
    <w:rsid w:val="00780D32"/>
    <w:rsid w:val="00780F7E"/>
    <w:rsid w:val="0078193F"/>
    <w:rsid w:val="00782372"/>
    <w:rsid w:val="00786CA6"/>
    <w:rsid w:val="007922A7"/>
    <w:rsid w:val="00793066"/>
    <w:rsid w:val="00794850"/>
    <w:rsid w:val="00794C64"/>
    <w:rsid w:val="007953DE"/>
    <w:rsid w:val="00796F1C"/>
    <w:rsid w:val="007A7E58"/>
    <w:rsid w:val="007B0109"/>
    <w:rsid w:val="007B08AE"/>
    <w:rsid w:val="007B11D3"/>
    <w:rsid w:val="007B2FA8"/>
    <w:rsid w:val="007B2FB0"/>
    <w:rsid w:val="007B3AC6"/>
    <w:rsid w:val="007B3FF9"/>
    <w:rsid w:val="007B487D"/>
    <w:rsid w:val="007B5830"/>
    <w:rsid w:val="007B7ABF"/>
    <w:rsid w:val="007C2B8F"/>
    <w:rsid w:val="007C42DF"/>
    <w:rsid w:val="007C5507"/>
    <w:rsid w:val="007D0FE6"/>
    <w:rsid w:val="007D344A"/>
    <w:rsid w:val="007D3D00"/>
    <w:rsid w:val="007E0D7F"/>
    <w:rsid w:val="007E20F6"/>
    <w:rsid w:val="007E578A"/>
    <w:rsid w:val="007E7649"/>
    <w:rsid w:val="007F05B0"/>
    <w:rsid w:val="007F0834"/>
    <w:rsid w:val="007F2475"/>
    <w:rsid w:val="007F30C4"/>
    <w:rsid w:val="007F4275"/>
    <w:rsid w:val="007F42F7"/>
    <w:rsid w:val="007F6139"/>
    <w:rsid w:val="007F70C9"/>
    <w:rsid w:val="007F7333"/>
    <w:rsid w:val="00801687"/>
    <w:rsid w:val="0080346E"/>
    <w:rsid w:val="00804A9C"/>
    <w:rsid w:val="008074D2"/>
    <w:rsid w:val="008074F9"/>
    <w:rsid w:val="00811C55"/>
    <w:rsid w:val="00813522"/>
    <w:rsid w:val="008138A4"/>
    <w:rsid w:val="00814DB8"/>
    <w:rsid w:val="008152FB"/>
    <w:rsid w:val="00816AEA"/>
    <w:rsid w:val="008216CF"/>
    <w:rsid w:val="0082460E"/>
    <w:rsid w:val="008279EE"/>
    <w:rsid w:val="00830F6A"/>
    <w:rsid w:val="00831703"/>
    <w:rsid w:val="00833F70"/>
    <w:rsid w:val="00840729"/>
    <w:rsid w:val="0084404F"/>
    <w:rsid w:val="008447E2"/>
    <w:rsid w:val="00846955"/>
    <w:rsid w:val="00850A00"/>
    <w:rsid w:val="00850ABE"/>
    <w:rsid w:val="00850C03"/>
    <w:rsid w:val="00854F4D"/>
    <w:rsid w:val="008570EF"/>
    <w:rsid w:val="008571B4"/>
    <w:rsid w:val="00857C15"/>
    <w:rsid w:val="00861771"/>
    <w:rsid w:val="00865724"/>
    <w:rsid w:val="008661A6"/>
    <w:rsid w:val="00872C08"/>
    <w:rsid w:val="00876F54"/>
    <w:rsid w:val="00877212"/>
    <w:rsid w:val="00877811"/>
    <w:rsid w:val="00880C6C"/>
    <w:rsid w:val="008847BB"/>
    <w:rsid w:val="008873B0"/>
    <w:rsid w:val="008A0C18"/>
    <w:rsid w:val="008A255D"/>
    <w:rsid w:val="008A3E1B"/>
    <w:rsid w:val="008A568A"/>
    <w:rsid w:val="008B2051"/>
    <w:rsid w:val="008B5AA2"/>
    <w:rsid w:val="008C149F"/>
    <w:rsid w:val="008C3AA6"/>
    <w:rsid w:val="008C3F3E"/>
    <w:rsid w:val="008D3C03"/>
    <w:rsid w:val="008D5238"/>
    <w:rsid w:val="008D53B1"/>
    <w:rsid w:val="008D6114"/>
    <w:rsid w:val="008D71B2"/>
    <w:rsid w:val="008D796C"/>
    <w:rsid w:val="008E18CB"/>
    <w:rsid w:val="008E2317"/>
    <w:rsid w:val="008E236C"/>
    <w:rsid w:val="008E24B4"/>
    <w:rsid w:val="008E60FE"/>
    <w:rsid w:val="008F0E43"/>
    <w:rsid w:val="008F6380"/>
    <w:rsid w:val="008F63C3"/>
    <w:rsid w:val="008F6EC2"/>
    <w:rsid w:val="008F7662"/>
    <w:rsid w:val="009043DE"/>
    <w:rsid w:val="00906811"/>
    <w:rsid w:val="009116A3"/>
    <w:rsid w:val="00913291"/>
    <w:rsid w:val="00913E85"/>
    <w:rsid w:val="00914677"/>
    <w:rsid w:val="00914B80"/>
    <w:rsid w:val="00930501"/>
    <w:rsid w:val="00932E9A"/>
    <w:rsid w:val="009350D2"/>
    <w:rsid w:val="00935762"/>
    <w:rsid w:val="00935902"/>
    <w:rsid w:val="009408E1"/>
    <w:rsid w:val="00940E21"/>
    <w:rsid w:val="00940E6E"/>
    <w:rsid w:val="00942516"/>
    <w:rsid w:val="009425BF"/>
    <w:rsid w:val="00944244"/>
    <w:rsid w:val="009453E9"/>
    <w:rsid w:val="00945626"/>
    <w:rsid w:val="0095008C"/>
    <w:rsid w:val="00950D99"/>
    <w:rsid w:val="00953BFC"/>
    <w:rsid w:val="009576C7"/>
    <w:rsid w:val="00961169"/>
    <w:rsid w:val="00961D20"/>
    <w:rsid w:val="00966051"/>
    <w:rsid w:val="009712AC"/>
    <w:rsid w:val="00972117"/>
    <w:rsid w:val="00974EB9"/>
    <w:rsid w:val="00976F82"/>
    <w:rsid w:val="0097726D"/>
    <w:rsid w:val="0097788A"/>
    <w:rsid w:val="00987834"/>
    <w:rsid w:val="00990B8C"/>
    <w:rsid w:val="00991D32"/>
    <w:rsid w:val="00991DE3"/>
    <w:rsid w:val="009921CF"/>
    <w:rsid w:val="00992BA0"/>
    <w:rsid w:val="00993601"/>
    <w:rsid w:val="0099363A"/>
    <w:rsid w:val="00996088"/>
    <w:rsid w:val="009A1E2C"/>
    <w:rsid w:val="009A22CD"/>
    <w:rsid w:val="009A2ADB"/>
    <w:rsid w:val="009A368D"/>
    <w:rsid w:val="009A7059"/>
    <w:rsid w:val="009B18A9"/>
    <w:rsid w:val="009B3277"/>
    <w:rsid w:val="009B365B"/>
    <w:rsid w:val="009B3EF0"/>
    <w:rsid w:val="009B6329"/>
    <w:rsid w:val="009B7E91"/>
    <w:rsid w:val="009C4C43"/>
    <w:rsid w:val="009C613C"/>
    <w:rsid w:val="009C6BA5"/>
    <w:rsid w:val="009D1D55"/>
    <w:rsid w:val="009D5398"/>
    <w:rsid w:val="009D5851"/>
    <w:rsid w:val="009D7D5D"/>
    <w:rsid w:val="009E032E"/>
    <w:rsid w:val="009E2DB3"/>
    <w:rsid w:val="009E3CAF"/>
    <w:rsid w:val="009E3D3C"/>
    <w:rsid w:val="009E463D"/>
    <w:rsid w:val="009E6E65"/>
    <w:rsid w:val="009F09DC"/>
    <w:rsid w:val="009F0A21"/>
    <w:rsid w:val="009F6DCF"/>
    <w:rsid w:val="009F713D"/>
    <w:rsid w:val="00A025FF"/>
    <w:rsid w:val="00A0274E"/>
    <w:rsid w:val="00A02AC0"/>
    <w:rsid w:val="00A11A26"/>
    <w:rsid w:val="00A12C6B"/>
    <w:rsid w:val="00A16225"/>
    <w:rsid w:val="00A178D3"/>
    <w:rsid w:val="00A17BF5"/>
    <w:rsid w:val="00A20FD7"/>
    <w:rsid w:val="00A21C0B"/>
    <w:rsid w:val="00A226BE"/>
    <w:rsid w:val="00A22964"/>
    <w:rsid w:val="00A22F85"/>
    <w:rsid w:val="00A2405E"/>
    <w:rsid w:val="00A248D7"/>
    <w:rsid w:val="00A27C33"/>
    <w:rsid w:val="00A30526"/>
    <w:rsid w:val="00A32127"/>
    <w:rsid w:val="00A32855"/>
    <w:rsid w:val="00A32D72"/>
    <w:rsid w:val="00A37E73"/>
    <w:rsid w:val="00A41360"/>
    <w:rsid w:val="00A41E0A"/>
    <w:rsid w:val="00A43209"/>
    <w:rsid w:val="00A442EF"/>
    <w:rsid w:val="00A479E9"/>
    <w:rsid w:val="00A50115"/>
    <w:rsid w:val="00A5369C"/>
    <w:rsid w:val="00A5380A"/>
    <w:rsid w:val="00A53DB5"/>
    <w:rsid w:val="00A575EE"/>
    <w:rsid w:val="00A6015C"/>
    <w:rsid w:val="00A604C9"/>
    <w:rsid w:val="00A638D9"/>
    <w:rsid w:val="00A645B1"/>
    <w:rsid w:val="00A64B16"/>
    <w:rsid w:val="00A6697B"/>
    <w:rsid w:val="00A72C86"/>
    <w:rsid w:val="00A72D46"/>
    <w:rsid w:val="00A75C91"/>
    <w:rsid w:val="00A8092F"/>
    <w:rsid w:val="00A8172D"/>
    <w:rsid w:val="00A82906"/>
    <w:rsid w:val="00A830DE"/>
    <w:rsid w:val="00A83119"/>
    <w:rsid w:val="00A83B8F"/>
    <w:rsid w:val="00A863C0"/>
    <w:rsid w:val="00A914B7"/>
    <w:rsid w:val="00A91CA8"/>
    <w:rsid w:val="00A9478E"/>
    <w:rsid w:val="00A950E6"/>
    <w:rsid w:val="00A950EC"/>
    <w:rsid w:val="00A96ABB"/>
    <w:rsid w:val="00AA03DB"/>
    <w:rsid w:val="00AA0D8F"/>
    <w:rsid w:val="00AA5F4B"/>
    <w:rsid w:val="00AA69EF"/>
    <w:rsid w:val="00AA7A86"/>
    <w:rsid w:val="00AB30CF"/>
    <w:rsid w:val="00AB529B"/>
    <w:rsid w:val="00AB7946"/>
    <w:rsid w:val="00AC0D38"/>
    <w:rsid w:val="00AC149D"/>
    <w:rsid w:val="00AC6448"/>
    <w:rsid w:val="00AC7396"/>
    <w:rsid w:val="00AD03B4"/>
    <w:rsid w:val="00AD3A66"/>
    <w:rsid w:val="00AD6841"/>
    <w:rsid w:val="00AD77E7"/>
    <w:rsid w:val="00AE0759"/>
    <w:rsid w:val="00AE14F2"/>
    <w:rsid w:val="00AE2051"/>
    <w:rsid w:val="00AE2D62"/>
    <w:rsid w:val="00AE5D5C"/>
    <w:rsid w:val="00AF622A"/>
    <w:rsid w:val="00AF76D0"/>
    <w:rsid w:val="00AF7FC6"/>
    <w:rsid w:val="00B00BA9"/>
    <w:rsid w:val="00B03ED6"/>
    <w:rsid w:val="00B0444A"/>
    <w:rsid w:val="00B04C57"/>
    <w:rsid w:val="00B053FC"/>
    <w:rsid w:val="00B070B2"/>
    <w:rsid w:val="00B07139"/>
    <w:rsid w:val="00B10E78"/>
    <w:rsid w:val="00B12831"/>
    <w:rsid w:val="00B1288F"/>
    <w:rsid w:val="00B144A8"/>
    <w:rsid w:val="00B14FC6"/>
    <w:rsid w:val="00B15CDA"/>
    <w:rsid w:val="00B17B28"/>
    <w:rsid w:val="00B17BB2"/>
    <w:rsid w:val="00B268A0"/>
    <w:rsid w:val="00B27EA1"/>
    <w:rsid w:val="00B302A7"/>
    <w:rsid w:val="00B32CAD"/>
    <w:rsid w:val="00B41D41"/>
    <w:rsid w:val="00B4299F"/>
    <w:rsid w:val="00B43C07"/>
    <w:rsid w:val="00B45335"/>
    <w:rsid w:val="00B46F46"/>
    <w:rsid w:val="00B4778E"/>
    <w:rsid w:val="00B47E30"/>
    <w:rsid w:val="00B51ABA"/>
    <w:rsid w:val="00B52510"/>
    <w:rsid w:val="00B536EE"/>
    <w:rsid w:val="00B55CB3"/>
    <w:rsid w:val="00B56193"/>
    <w:rsid w:val="00B568E6"/>
    <w:rsid w:val="00B56B70"/>
    <w:rsid w:val="00B60067"/>
    <w:rsid w:val="00B60D04"/>
    <w:rsid w:val="00B62118"/>
    <w:rsid w:val="00B6497E"/>
    <w:rsid w:val="00B65D72"/>
    <w:rsid w:val="00B66BD7"/>
    <w:rsid w:val="00B66F4F"/>
    <w:rsid w:val="00B67B20"/>
    <w:rsid w:val="00B70204"/>
    <w:rsid w:val="00B713ED"/>
    <w:rsid w:val="00B73343"/>
    <w:rsid w:val="00B748B5"/>
    <w:rsid w:val="00B74B04"/>
    <w:rsid w:val="00B7508E"/>
    <w:rsid w:val="00B76222"/>
    <w:rsid w:val="00B77D69"/>
    <w:rsid w:val="00B80165"/>
    <w:rsid w:val="00B82F47"/>
    <w:rsid w:val="00B83546"/>
    <w:rsid w:val="00B868C4"/>
    <w:rsid w:val="00B86F81"/>
    <w:rsid w:val="00B9342F"/>
    <w:rsid w:val="00B93A19"/>
    <w:rsid w:val="00B94892"/>
    <w:rsid w:val="00B96A46"/>
    <w:rsid w:val="00BA5046"/>
    <w:rsid w:val="00BA6FB8"/>
    <w:rsid w:val="00BB01AE"/>
    <w:rsid w:val="00BB11D6"/>
    <w:rsid w:val="00BB1909"/>
    <w:rsid w:val="00BB31CC"/>
    <w:rsid w:val="00BB678D"/>
    <w:rsid w:val="00BC0BF5"/>
    <w:rsid w:val="00BC29D4"/>
    <w:rsid w:val="00BC3A3C"/>
    <w:rsid w:val="00BC5993"/>
    <w:rsid w:val="00BC5D8A"/>
    <w:rsid w:val="00BD04E4"/>
    <w:rsid w:val="00BD2F87"/>
    <w:rsid w:val="00BE68E5"/>
    <w:rsid w:val="00BF502E"/>
    <w:rsid w:val="00BF52FA"/>
    <w:rsid w:val="00BF588A"/>
    <w:rsid w:val="00C02144"/>
    <w:rsid w:val="00C0547A"/>
    <w:rsid w:val="00C06146"/>
    <w:rsid w:val="00C12B62"/>
    <w:rsid w:val="00C12C9B"/>
    <w:rsid w:val="00C12F1C"/>
    <w:rsid w:val="00C13234"/>
    <w:rsid w:val="00C137D8"/>
    <w:rsid w:val="00C15FBD"/>
    <w:rsid w:val="00C17536"/>
    <w:rsid w:val="00C22224"/>
    <w:rsid w:val="00C25E33"/>
    <w:rsid w:val="00C27FF7"/>
    <w:rsid w:val="00C32C2C"/>
    <w:rsid w:val="00C34183"/>
    <w:rsid w:val="00C3566A"/>
    <w:rsid w:val="00C364C3"/>
    <w:rsid w:val="00C40C6A"/>
    <w:rsid w:val="00C42FFD"/>
    <w:rsid w:val="00C4387D"/>
    <w:rsid w:val="00C468E8"/>
    <w:rsid w:val="00C46C24"/>
    <w:rsid w:val="00C46D94"/>
    <w:rsid w:val="00C50181"/>
    <w:rsid w:val="00C50BE1"/>
    <w:rsid w:val="00C51CA9"/>
    <w:rsid w:val="00C52315"/>
    <w:rsid w:val="00C65F17"/>
    <w:rsid w:val="00C660B8"/>
    <w:rsid w:val="00C67B2F"/>
    <w:rsid w:val="00C67D00"/>
    <w:rsid w:val="00C717C9"/>
    <w:rsid w:val="00C747BE"/>
    <w:rsid w:val="00C74995"/>
    <w:rsid w:val="00C75659"/>
    <w:rsid w:val="00C765FA"/>
    <w:rsid w:val="00C7797F"/>
    <w:rsid w:val="00C803ED"/>
    <w:rsid w:val="00C82457"/>
    <w:rsid w:val="00C8416D"/>
    <w:rsid w:val="00C855B2"/>
    <w:rsid w:val="00C87FEB"/>
    <w:rsid w:val="00C90B6B"/>
    <w:rsid w:val="00C948C8"/>
    <w:rsid w:val="00C960B3"/>
    <w:rsid w:val="00CA0B61"/>
    <w:rsid w:val="00CA0C15"/>
    <w:rsid w:val="00CA1A45"/>
    <w:rsid w:val="00CA2F57"/>
    <w:rsid w:val="00CA38C0"/>
    <w:rsid w:val="00CA40DC"/>
    <w:rsid w:val="00CA46E4"/>
    <w:rsid w:val="00CA4D48"/>
    <w:rsid w:val="00CA592A"/>
    <w:rsid w:val="00CB0CFA"/>
    <w:rsid w:val="00CB2A70"/>
    <w:rsid w:val="00CB2FB1"/>
    <w:rsid w:val="00CB7516"/>
    <w:rsid w:val="00CC2E7D"/>
    <w:rsid w:val="00CC6193"/>
    <w:rsid w:val="00CC7E1C"/>
    <w:rsid w:val="00CD2DED"/>
    <w:rsid w:val="00CD6A9C"/>
    <w:rsid w:val="00CD76DF"/>
    <w:rsid w:val="00CD78CF"/>
    <w:rsid w:val="00CD7E4D"/>
    <w:rsid w:val="00CE19D5"/>
    <w:rsid w:val="00CE233A"/>
    <w:rsid w:val="00CE2A20"/>
    <w:rsid w:val="00CE48F1"/>
    <w:rsid w:val="00CE7BE0"/>
    <w:rsid w:val="00CF0DDA"/>
    <w:rsid w:val="00CF4AE0"/>
    <w:rsid w:val="00D02F9E"/>
    <w:rsid w:val="00D043B0"/>
    <w:rsid w:val="00D05943"/>
    <w:rsid w:val="00D078F6"/>
    <w:rsid w:val="00D10448"/>
    <w:rsid w:val="00D128B7"/>
    <w:rsid w:val="00D12DFA"/>
    <w:rsid w:val="00D13BEB"/>
    <w:rsid w:val="00D16DAE"/>
    <w:rsid w:val="00D21601"/>
    <w:rsid w:val="00D22296"/>
    <w:rsid w:val="00D25A23"/>
    <w:rsid w:val="00D33B08"/>
    <w:rsid w:val="00D3752D"/>
    <w:rsid w:val="00D445E0"/>
    <w:rsid w:val="00D4509F"/>
    <w:rsid w:val="00D45E69"/>
    <w:rsid w:val="00D465F1"/>
    <w:rsid w:val="00D536F6"/>
    <w:rsid w:val="00D54C9B"/>
    <w:rsid w:val="00D56BF5"/>
    <w:rsid w:val="00D578D9"/>
    <w:rsid w:val="00D57B72"/>
    <w:rsid w:val="00D61AFC"/>
    <w:rsid w:val="00D61EA6"/>
    <w:rsid w:val="00D62FF9"/>
    <w:rsid w:val="00D64214"/>
    <w:rsid w:val="00D663CE"/>
    <w:rsid w:val="00D66500"/>
    <w:rsid w:val="00D7094D"/>
    <w:rsid w:val="00D73759"/>
    <w:rsid w:val="00D74175"/>
    <w:rsid w:val="00D74489"/>
    <w:rsid w:val="00D74B1D"/>
    <w:rsid w:val="00D77977"/>
    <w:rsid w:val="00D77E12"/>
    <w:rsid w:val="00D809F5"/>
    <w:rsid w:val="00D80DA0"/>
    <w:rsid w:val="00D832C0"/>
    <w:rsid w:val="00D84DFB"/>
    <w:rsid w:val="00D8720C"/>
    <w:rsid w:val="00D9364D"/>
    <w:rsid w:val="00D96697"/>
    <w:rsid w:val="00D975D0"/>
    <w:rsid w:val="00DA03E8"/>
    <w:rsid w:val="00DA2FCF"/>
    <w:rsid w:val="00DA3DE4"/>
    <w:rsid w:val="00DA470C"/>
    <w:rsid w:val="00DA7C98"/>
    <w:rsid w:val="00DB3261"/>
    <w:rsid w:val="00DB33E8"/>
    <w:rsid w:val="00DB3DF8"/>
    <w:rsid w:val="00DC30BE"/>
    <w:rsid w:val="00DC581F"/>
    <w:rsid w:val="00DC6416"/>
    <w:rsid w:val="00DC693A"/>
    <w:rsid w:val="00DC7DAD"/>
    <w:rsid w:val="00DD1225"/>
    <w:rsid w:val="00DD388A"/>
    <w:rsid w:val="00DD7610"/>
    <w:rsid w:val="00DD7DF0"/>
    <w:rsid w:val="00DE2D22"/>
    <w:rsid w:val="00DE388F"/>
    <w:rsid w:val="00DF3096"/>
    <w:rsid w:val="00DF373C"/>
    <w:rsid w:val="00DF7E13"/>
    <w:rsid w:val="00E02C12"/>
    <w:rsid w:val="00E07600"/>
    <w:rsid w:val="00E07B04"/>
    <w:rsid w:val="00E1316F"/>
    <w:rsid w:val="00E151E7"/>
    <w:rsid w:val="00E17220"/>
    <w:rsid w:val="00E177EF"/>
    <w:rsid w:val="00E17C22"/>
    <w:rsid w:val="00E209F3"/>
    <w:rsid w:val="00E21347"/>
    <w:rsid w:val="00E21C7E"/>
    <w:rsid w:val="00E21CF4"/>
    <w:rsid w:val="00E23C35"/>
    <w:rsid w:val="00E247DE"/>
    <w:rsid w:val="00E25899"/>
    <w:rsid w:val="00E27AF1"/>
    <w:rsid w:val="00E32311"/>
    <w:rsid w:val="00E336BE"/>
    <w:rsid w:val="00E338B9"/>
    <w:rsid w:val="00E37575"/>
    <w:rsid w:val="00E40AF4"/>
    <w:rsid w:val="00E45996"/>
    <w:rsid w:val="00E54498"/>
    <w:rsid w:val="00E54BCC"/>
    <w:rsid w:val="00E55DCF"/>
    <w:rsid w:val="00E55E6C"/>
    <w:rsid w:val="00E5665A"/>
    <w:rsid w:val="00E57E18"/>
    <w:rsid w:val="00E65CD9"/>
    <w:rsid w:val="00E67276"/>
    <w:rsid w:val="00E70F0D"/>
    <w:rsid w:val="00E717E3"/>
    <w:rsid w:val="00E727D9"/>
    <w:rsid w:val="00E7472F"/>
    <w:rsid w:val="00E771CA"/>
    <w:rsid w:val="00E77276"/>
    <w:rsid w:val="00E77EC1"/>
    <w:rsid w:val="00E8373A"/>
    <w:rsid w:val="00E839ED"/>
    <w:rsid w:val="00E83CD8"/>
    <w:rsid w:val="00E844E1"/>
    <w:rsid w:val="00E87AE5"/>
    <w:rsid w:val="00E917CE"/>
    <w:rsid w:val="00E92430"/>
    <w:rsid w:val="00E958FC"/>
    <w:rsid w:val="00E97ED6"/>
    <w:rsid w:val="00EA12CE"/>
    <w:rsid w:val="00EA32F6"/>
    <w:rsid w:val="00EA5368"/>
    <w:rsid w:val="00EA763D"/>
    <w:rsid w:val="00EB085F"/>
    <w:rsid w:val="00EB234F"/>
    <w:rsid w:val="00EB2F39"/>
    <w:rsid w:val="00EB48EA"/>
    <w:rsid w:val="00EB5131"/>
    <w:rsid w:val="00EB7E2F"/>
    <w:rsid w:val="00EC1B01"/>
    <w:rsid w:val="00EC1B26"/>
    <w:rsid w:val="00EC3622"/>
    <w:rsid w:val="00EC3652"/>
    <w:rsid w:val="00ED01CF"/>
    <w:rsid w:val="00ED098D"/>
    <w:rsid w:val="00ED2D9F"/>
    <w:rsid w:val="00ED2E46"/>
    <w:rsid w:val="00ED7D2D"/>
    <w:rsid w:val="00ED7DCC"/>
    <w:rsid w:val="00EE0476"/>
    <w:rsid w:val="00EE1269"/>
    <w:rsid w:val="00EE132D"/>
    <w:rsid w:val="00EE337A"/>
    <w:rsid w:val="00EE50BA"/>
    <w:rsid w:val="00EE61E8"/>
    <w:rsid w:val="00EF17EB"/>
    <w:rsid w:val="00EF1915"/>
    <w:rsid w:val="00EF1E49"/>
    <w:rsid w:val="00EF3E28"/>
    <w:rsid w:val="00EF4FEC"/>
    <w:rsid w:val="00EF70DA"/>
    <w:rsid w:val="00EF7374"/>
    <w:rsid w:val="00F00632"/>
    <w:rsid w:val="00F03F26"/>
    <w:rsid w:val="00F0400C"/>
    <w:rsid w:val="00F043B2"/>
    <w:rsid w:val="00F05F07"/>
    <w:rsid w:val="00F06101"/>
    <w:rsid w:val="00F070F9"/>
    <w:rsid w:val="00F10020"/>
    <w:rsid w:val="00F14C94"/>
    <w:rsid w:val="00F170DC"/>
    <w:rsid w:val="00F214C3"/>
    <w:rsid w:val="00F30A84"/>
    <w:rsid w:val="00F33A2B"/>
    <w:rsid w:val="00F35284"/>
    <w:rsid w:val="00F415CC"/>
    <w:rsid w:val="00F41C51"/>
    <w:rsid w:val="00F42378"/>
    <w:rsid w:val="00F45AD9"/>
    <w:rsid w:val="00F5632C"/>
    <w:rsid w:val="00F5729B"/>
    <w:rsid w:val="00F60432"/>
    <w:rsid w:val="00F63534"/>
    <w:rsid w:val="00F70ABB"/>
    <w:rsid w:val="00F70BED"/>
    <w:rsid w:val="00F71210"/>
    <w:rsid w:val="00F77E6B"/>
    <w:rsid w:val="00F82F22"/>
    <w:rsid w:val="00F844F0"/>
    <w:rsid w:val="00F91A7C"/>
    <w:rsid w:val="00F955C1"/>
    <w:rsid w:val="00FA3767"/>
    <w:rsid w:val="00FA7C37"/>
    <w:rsid w:val="00FB08AF"/>
    <w:rsid w:val="00FB3DA1"/>
    <w:rsid w:val="00FB6336"/>
    <w:rsid w:val="00FC0C87"/>
    <w:rsid w:val="00FC190C"/>
    <w:rsid w:val="00FC2C92"/>
    <w:rsid w:val="00FC2CA3"/>
    <w:rsid w:val="00FD15A5"/>
    <w:rsid w:val="00FD1C7B"/>
    <w:rsid w:val="00FD68F5"/>
    <w:rsid w:val="00FD76E1"/>
    <w:rsid w:val="00FE074E"/>
    <w:rsid w:val="00FE2CBA"/>
    <w:rsid w:val="00FE3305"/>
    <w:rsid w:val="00FE3DAD"/>
    <w:rsid w:val="00FE7619"/>
    <w:rsid w:val="00FF00C9"/>
    <w:rsid w:val="00FF2E61"/>
    <w:rsid w:val="00FF404D"/>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styleId="HTMLPreformatted">
    <w:name w:val="HTML Preformatted"/>
    <w:basedOn w:val="Normal"/>
    <w:link w:val="HTMLPreformattedChar"/>
    <w:uiPriority w:val="99"/>
    <w:unhideWhenUsed/>
    <w:rsid w:val="00C06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06146"/>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styleId="HTMLPreformatted">
    <w:name w:val="HTML Preformatted"/>
    <w:basedOn w:val="Normal"/>
    <w:link w:val="HTMLPreformattedChar"/>
    <w:uiPriority w:val="99"/>
    <w:unhideWhenUsed/>
    <w:rsid w:val="00C06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0614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4084">
      <w:bodyDiv w:val="1"/>
      <w:marLeft w:val="0"/>
      <w:marRight w:val="0"/>
      <w:marTop w:val="0"/>
      <w:marBottom w:val="0"/>
      <w:divBdr>
        <w:top w:val="none" w:sz="0" w:space="0" w:color="auto"/>
        <w:left w:val="none" w:sz="0" w:space="0" w:color="auto"/>
        <w:bottom w:val="none" w:sz="0" w:space="0" w:color="auto"/>
        <w:right w:val="none" w:sz="0" w:space="0" w:color="auto"/>
      </w:divBdr>
    </w:div>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sitna-watanahydro.org/type/documents" TargetMode="External"/><Relationship Id="rId4" Type="http://schemas.microsoft.com/office/2007/relationships/stylesWithEffects" Target="stylesWithEffects.xml"/><Relationship Id="rId9" Type="http://schemas.openxmlformats.org/officeDocument/2006/relationships/hyperlink" Target="http://gis.suhydro.org/SuWa/10-WILD/10.16-LSBRD/"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E59F4-7ABB-4B4A-BA91-F47DC0A2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3</Pages>
  <Words>830</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Allison</cp:lastModifiedBy>
  <cp:revision>42</cp:revision>
  <cp:lastPrinted>2014-06-10T22:14:00Z</cp:lastPrinted>
  <dcterms:created xsi:type="dcterms:W3CDTF">2017-06-01T21:41:00Z</dcterms:created>
  <dcterms:modified xsi:type="dcterms:W3CDTF">2017-06-27T16:22:00Z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