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230AB3">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230AB3">
              <w:rPr>
                <w:rFonts w:ascii="Times New Roman" w:hAnsi="Times New Roman"/>
                <w:sz w:val="22"/>
                <w:szCs w:val="22"/>
              </w:rPr>
              <w:t>7</w:t>
            </w:r>
            <w:r w:rsidR="00850A00">
              <w:rPr>
                <w:rFonts w:ascii="Times New Roman" w:hAnsi="Times New Roman"/>
                <w:sz w:val="22"/>
                <w:szCs w:val="22"/>
              </w:rPr>
              <w:t xml:space="preserve">: </w:t>
            </w:r>
            <w:r w:rsidR="00230AB3" w:rsidRPr="00230AB3">
              <w:rPr>
                <w:rFonts w:ascii="Times New Roman" w:hAnsi="Times New Roman"/>
                <w:sz w:val="22"/>
                <w:szCs w:val="22"/>
              </w:rPr>
              <w:t>Dall’s Sheep Distribution and Abundance</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132EBD" w:rsidRDefault="00157298" w:rsidP="00DC581F">
            <w:pPr>
              <w:spacing w:before="60" w:after="60"/>
              <w:rPr>
                <w:rFonts w:ascii="Times New Roman" w:hAnsi="Times New Roman"/>
                <w:sz w:val="22"/>
                <w:szCs w:val="22"/>
              </w:rPr>
            </w:pPr>
            <w:r>
              <w:rPr>
                <w:rFonts w:ascii="Times New Roman" w:hAnsi="Times New Roman"/>
                <w:sz w:val="22"/>
                <w:szCs w:val="22"/>
              </w:rPr>
              <w:t xml:space="preserve">Kim King Jones, </w:t>
            </w:r>
            <w:r w:rsidR="00132EBD" w:rsidRPr="00132EBD">
              <w:rPr>
                <w:rFonts w:ascii="Times New Roman" w:hAnsi="Times New Roman"/>
                <w:sz w:val="22"/>
                <w:szCs w:val="22"/>
              </w:rPr>
              <w:t>Alaska Department of Fish and Game</w:t>
            </w:r>
            <w:r>
              <w:rPr>
                <w:rFonts w:ascii="Times New Roman" w:hAnsi="Times New Roman"/>
                <w:sz w:val="22"/>
                <w:szCs w:val="22"/>
              </w:rPr>
              <w:t>, Palmer</w:t>
            </w:r>
            <w:r w:rsidR="00132EBD" w:rsidRPr="00132EBD">
              <w:rPr>
                <w:rFonts w:ascii="Times New Roman" w:hAnsi="Times New Roman"/>
                <w:sz w:val="22"/>
                <w:szCs w:val="22"/>
              </w:rPr>
              <w:t>;</w:t>
            </w:r>
          </w:p>
          <w:p w:rsidR="009D06FD" w:rsidRDefault="00157298" w:rsidP="00DC581F">
            <w:pPr>
              <w:spacing w:before="60" w:after="60"/>
              <w:rPr>
                <w:rFonts w:ascii="Times New Roman" w:hAnsi="Times New Roman"/>
                <w:sz w:val="22"/>
                <w:szCs w:val="22"/>
              </w:rPr>
            </w:pPr>
            <w:r>
              <w:rPr>
                <w:rFonts w:ascii="Times New Roman" w:hAnsi="Times New Roman"/>
                <w:sz w:val="22"/>
                <w:szCs w:val="22"/>
              </w:rPr>
              <w:t xml:space="preserve">Alex Prichard, </w:t>
            </w:r>
            <w:r w:rsidR="009D06FD">
              <w:rPr>
                <w:rFonts w:ascii="Times New Roman" w:hAnsi="Times New Roman"/>
                <w:sz w:val="22"/>
                <w:szCs w:val="22"/>
              </w:rPr>
              <w:t>ABR, Inc.—Environmental Research &amp; Services</w:t>
            </w:r>
            <w:r>
              <w:rPr>
                <w:rFonts w:ascii="Times New Roman" w:hAnsi="Times New Roman"/>
                <w:sz w:val="22"/>
                <w:szCs w:val="22"/>
              </w:rPr>
              <w:t>, Fairbanks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230AB3" w:rsidP="00157298">
            <w:pPr>
              <w:spacing w:before="60" w:after="60"/>
              <w:rPr>
                <w:rFonts w:ascii="Times New Roman" w:hAnsi="Times New Roman"/>
                <w:sz w:val="22"/>
                <w:szCs w:val="22"/>
              </w:rPr>
            </w:pPr>
            <w:r>
              <w:rPr>
                <w:rFonts w:ascii="Times New Roman" w:hAnsi="Times New Roman"/>
                <w:bCs/>
                <w:sz w:val="22"/>
                <w:szCs w:val="22"/>
              </w:rPr>
              <w:t>May 28–29, June 19–20, July 11–30, 201</w:t>
            </w:r>
            <w:r w:rsidR="00157298">
              <w:rPr>
                <w:rFonts w:ascii="Times New Roman" w:hAnsi="Times New Roman"/>
                <w:bCs/>
                <w:sz w:val="22"/>
                <w:szCs w:val="22"/>
              </w:rPr>
              <w:t>3</w:t>
            </w:r>
            <w:r w:rsidR="00157298">
              <w:rPr>
                <w:rFonts w:ascii="Times New Roman" w:hAnsi="Times New Roman"/>
                <w:bCs/>
                <w:sz w:val="22"/>
                <w:szCs w:val="22"/>
              </w:rPr>
              <w:br/>
            </w:r>
            <w:r>
              <w:rPr>
                <w:rFonts w:ascii="Times New Roman" w:hAnsi="Times New Roman"/>
                <w:bCs/>
                <w:sz w:val="22"/>
                <w:szCs w:val="22"/>
              </w:rPr>
              <w:t>May 28–29, June 18–19,</w:t>
            </w:r>
            <w:r w:rsidR="00532221">
              <w:rPr>
                <w:rFonts w:ascii="Times New Roman" w:hAnsi="Times New Roman"/>
                <w:bCs/>
                <w:sz w:val="22"/>
                <w:szCs w:val="22"/>
              </w:rPr>
              <w:t xml:space="preserve"> 2014</w:t>
            </w:r>
            <w:r w:rsidR="00157298">
              <w:rPr>
                <w:rFonts w:ascii="Times New Roman" w:hAnsi="Times New Roman"/>
                <w:bCs/>
                <w:sz w:val="22"/>
                <w:szCs w:val="22"/>
              </w:rPr>
              <w:br/>
            </w:r>
            <w:r>
              <w:rPr>
                <w:rFonts w:ascii="Times New Roman" w:hAnsi="Times New Roman"/>
                <w:bCs/>
                <w:sz w:val="22"/>
                <w:szCs w:val="22"/>
              </w:rPr>
              <w:t>July 31–August 2, 2015</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data collection effort was to </w:t>
      </w:r>
      <w:r w:rsidR="00AE4620">
        <w:rPr>
          <w:rFonts w:ascii="Times New Roman" w:eastAsia="Calibri" w:hAnsi="Times New Roman"/>
          <w:sz w:val="22"/>
          <w:szCs w:val="22"/>
        </w:rPr>
        <w:t>characterize</w:t>
      </w:r>
      <w:r w:rsidR="00AE2A67">
        <w:rPr>
          <w:rFonts w:ascii="Times New Roman" w:eastAsia="Calibri" w:hAnsi="Times New Roman"/>
          <w:sz w:val="22"/>
          <w:szCs w:val="22"/>
        </w:rPr>
        <w:t xml:space="preserve"> the </w:t>
      </w:r>
      <w:r w:rsidR="00230AB3">
        <w:rPr>
          <w:rFonts w:ascii="Times New Roman" w:eastAsia="Calibri" w:hAnsi="Times New Roman"/>
          <w:sz w:val="22"/>
          <w:szCs w:val="22"/>
        </w:rPr>
        <w:t>distribution, abundance, and use of mineral licks by Dall’s sheep in</w:t>
      </w:r>
      <w:r w:rsidR="00AE4620" w:rsidRPr="00AE4620">
        <w:rPr>
          <w:rFonts w:ascii="Times New Roman" w:hAnsi="Times New Roman"/>
          <w:bCs/>
          <w:sz w:val="22"/>
          <w:szCs w:val="22"/>
        </w:rPr>
        <w:t xml:space="preserve"> areas with the potential to be affected by construction and operation of the proposed Susitna</w:t>
      </w:r>
      <w:r w:rsidR="00157298">
        <w:rPr>
          <w:rFonts w:ascii="Times New Roman" w:hAnsi="Times New Roman"/>
          <w:bCs/>
          <w:sz w:val="22"/>
          <w:szCs w:val="22"/>
        </w:rPr>
        <w:t>–</w:t>
      </w:r>
      <w:r w:rsidR="00AE4620" w:rsidRPr="00AE4620">
        <w:rPr>
          <w:rFonts w:ascii="Times New Roman" w:hAnsi="Times New Roman"/>
          <w:bCs/>
          <w:sz w:val="22"/>
          <w:szCs w:val="22"/>
        </w:rPr>
        <w:t>Watana Hydroelectric Project (Project) in Alaska.</w:t>
      </w:r>
    </w:p>
    <w:p w:rsidR="00AE4620" w:rsidRDefault="00AE4620" w:rsidP="00F30A84">
      <w:pPr>
        <w:rPr>
          <w:rFonts w:ascii="Times New Roman" w:hAnsi="Times New Roman"/>
          <w:bCs/>
          <w:sz w:val="22"/>
          <w:szCs w:val="22"/>
        </w:rPr>
      </w:pPr>
    </w:p>
    <w:p w:rsidR="000F00FB" w:rsidRPr="00532221" w:rsidRDefault="00AE4620" w:rsidP="00F30A84">
      <w:pPr>
        <w:rPr>
          <w:rFonts w:ascii="Times New Roman" w:hAnsi="Times New Roman"/>
          <w:b/>
          <w:bCs/>
          <w:sz w:val="22"/>
          <w:szCs w:val="22"/>
          <w:highlight w:val="yellow"/>
        </w:rPr>
      </w:pPr>
      <w:r>
        <w:rPr>
          <w:rFonts w:ascii="Times New Roman" w:hAnsi="Times New Roman"/>
          <w:bCs/>
          <w:sz w:val="22"/>
          <w:szCs w:val="22"/>
        </w:rPr>
        <w:t xml:space="preserve">The </w:t>
      </w:r>
      <w:r w:rsidR="00230AB3" w:rsidRPr="00230AB3">
        <w:rPr>
          <w:rFonts w:ascii="Times New Roman" w:hAnsi="Times New Roman"/>
          <w:sz w:val="22"/>
          <w:szCs w:val="22"/>
        </w:rPr>
        <w:t>Dall’s Sheep Distribution and Abundance</w:t>
      </w:r>
      <w:r w:rsidR="00374E5A" w:rsidRPr="00AE4620">
        <w:rPr>
          <w:rFonts w:ascii="Times New Roman" w:hAnsi="Times New Roman"/>
          <w:bCs/>
          <w:sz w:val="22"/>
          <w:szCs w:val="22"/>
        </w:rPr>
        <w:t xml:space="preserve"> Study (</w:t>
      </w:r>
      <w:r w:rsidR="00230AB3">
        <w:rPr>
          <w:rFonts w:ascii="Times New Roman" w:hAnsi="Times New Roman"/>
          <w:bCs/>
          <w:sz w:val="22"/>
          <w:szCs w:val="22"/>
        </w:rPr>
        <w:t>Dall’s Sheep</w:t>
      </w:r>
      <w:r w:rsidR="00374E5A" w:rsidRPr="00AE4620">
        <w:rPr>
          <w:rFonts w:ascii="Times New Roman" w:hAnsi="Times New Roman"/>
          <w:bCs/>
          <w:sz w:val="22"/>
          <w:szCs w:val="22"/>
        </w:rPr>
        <w:t xml:space="preserve"> Study) </w:t>
      </w:r>
      <w:r w:rsidR="00787032" w:rsidRPr="00787032">
        <w:rPr>
          <w:rFonts w:ascii="Times New Roman" w:hAnsi="Times New Roman"/>
          <w:bCs/>
          <w:sz w:val="22"/>
          <w:szCs w:val="22"/>
        </w:rPr>
        <w:t xml:space="preserve">focused on </w:t>
      </w:r>
      <w:r w:rsidR="00230AB3">
        <w:rPr>
          <w:rFonts w:ascii="Times New Roman" w:hAnsi="Times New Roman"/>
          <w:bCs/>
          <w:sz w:val="22"/>
          <w:szCs w:val="22"/>
        </w:rPr>
        <w:t xml:space="preserve">aerial surveys of Dall’s sheep </w:t>
      </w:r>
      <w:r w:rsidR="007334EC">
        <w:rPr>
          <w:rFonts w:ascii="Times New Roman" w:hAnsi="Times New Roman"/>
          <w:bCs/>
          <w:sz w:val="22"/>
          <w:szCs w:val="22"/>
        </w:rPr>
        <w:t>(conducted by Alaska Department of Fish and Game [ADF</w:t>
      </w:r>
      <w:r w:rsidR="0065395F">
        <w:rPr>
          <w:rFonts w:ascii="Times New Roman" w:hAnsi="Times New Roman"/>
          <w:bCs/>
          <w:sz w:val="22"/>
          <w:szCs w:val="22"/>
        </w:rPr>
        <w:t>&amp;</w:t>
      </w:r>
      <w:r w:rsidR="007334EC">
        <w:rPr>
          <w:rFonts w:ascii="Times New Roman" w:hAnsi="Times New Roman"/>
          <w:bCs/>
          <w:sz w:val="22"/>
          <w:szCs w:val="22"/>
        </w:rPr>
        <w:t xml:space="preserve">G]) </w:t>
      </w:r>
      <w:r w:rsidR="00230AB3">
        <w:rPr>
          <w:rFonts w:ascii="Times New Roman" w:hAnsi="Times New Roman"/>
          <w:bCs/>
          <w:sz w:val="22"/>
          <w:szCs w:val="22"/>
        </w:rPr>
        <w:t xml:space="preserve">and site visits to two mineral licks </w:t>
      </w:r>
      <w:r w:rsidR="007334EC">
        <w:rPr>
          <w:rFonts w:ascii="Times New Roman" w:hAnsi="Times New Roman"/>
          <w:bCs/>
          <w:sz w:val="22"/>
          <w:szCs w:val="22"/>
        </w:rPr>
        <w:t xml:space="preserve">(conducted by ABR Inc. [ABR]) </w:t>
      </w:r>
      <w:r w:rsidR="00230AB3">
        <w:rPr>
          <w:rFonts w:ascii="Times New Roman" w:hAnsi="Times New Roman"/>
          <w:bCs/>
          <w:sz w:val="22"/>
          <w:szCs w:val="22"/>
        </w:rPr>
        <w:t>used by Dall’s sheep</w:t>
      </w:r>
      <w:r w:rsidR="00787032" w:rsidRPr="00787032">
        <w:rPr>
          <w:rFonts w:ascii="Times New Roman" w:hAnsi="Times New Roman"/>
          <w:bCs/>
          <w:sz w:val="22"/>
          <w:szCs w:val="22"/>
        </w:rPr>
        <w:t xml:space="preserve"> (</w:t>
      </w:r>
      <w:r w:rsidR="00230AB3">
        <w:rPr>
          <w:rFonts w:ascii="Times New Roman" w:hAnsi="Times New Roman"/>
          <w:bCs/>
          <w:i/>
          <w:sz w:val="22"/>
          <w:szCs w:val="22"/>
        </w:rPr>
        <w:t>Ovis dalli</w:t>
      </w:r>
      <w:r w:rsidR="00532221">
        <w:rPr>
          <w:rFonts w:ascii="Times New Roman" w:hAnsi="Times New Roman"/>
          <w:bCs/>
          <w:sz w:val="22"/>
          <w:szCs w:val="22"/>
        </w:rPr>
        <w:t>). T</w:t>
      </w:r>
      <w:r w:rsidR="00532221" w:rsidRPr="00532221">
        <w:rPr>
          <w:rFonts w:ascii="Times New Roman" w:hAnsi="Times New Roman"/>
          <w:bCs/>
          <w:sz w:val="22"/>
          <w:szCs w:val="22"/>
        </w:rPr>
        <w:t>he study area consists of that portion of Game Management Unit (GMU) Subunit 13E located east of the Parks Highway and south of the Denali Highway, encompassing the proposed Project facilities, potential access and transmission line corridors</w:t>
      </w:r>
      <w:r w:rsidR="001543B3">
        <w:rPr>
          <w:rFonts w:ascii="Times New Roman" w:hAnsi="Times New Roman"/>
          <w:bCs/>
          <w:sz w:val="22"/>
          <w:szCs w:val="22"/>
        </w:rPr>
        <w:t xml:space="preserve">, and reservoir inundation zone. </w:t>
      </w:r>
      <w:r w:rsidR="00532221" w:rsidRPr="00532221">
        <w:rPr>
          <w:rFonts w:ascii="Times New Roman" w:hAnsi="Times New Roman"/>
          <w:bCs/>
          <w:sz w:val="22"/>
          <w:szCs w:val="22"/>
        </w:rPr>
        <w:t>All suitable Dall’s sheep habitat within the study area was surveyed by airplane and the mineral licks at Jay Creek and Watana Creek were visited on the ground. Aerial surveys of sheep habitat in the study area were conducted during July 11–30, 2013 and July 31–August 2, 2015.</w:t>
      </w:r>
      <w:r w:rsidR="00532221">
        <w:rPr>
          <w:rFonts w:ascii="Times New Roman" w:hAnsi="Times New Roman"/>
          <w:bCs/>
          <w:sz w:val="22"/>
          <w:szCs w:val="22"/>
        </w:rPr>
        <w:t xml:space="preserve"> Two site visits to the Jay Creek and Watana Creek mineral licks were conducted in late May and mid-June  in 2013 (May 28–29 and June 19–20) and 2014 (May 28–29 and June 18–19).</w:t>
      </w:r>
      <w:r w:rsidR="007627C7">
        <w:rPr>
          <w:rFonts w:ascii="Times New Roman" w:hAnsi="Times New Roman"/>
          <w:bCs/>
          <w:sz w:val="22"/>
          <w:szCs w:val="22"/>
        </w:rPr>
        <w:t xml:space="preserve"> A time-lapse camera was deployed at the Jay Creek mineral lick between site visits during both years.</w:t>
      </w:r>
      <w:r w:rsidR="00AD05F0">
        <w:rPr>
          <w:rFonts w:ascii="Times New Roman" w:hAnsi="Times New Roman"/>
          <w:bCs/>
          <w:sz w:val="22"/>
          <w:szCs w:val="22"/>
        </w:rPr>
        <w:t xml:space="preserve"> </w:t>
      </w:r>
    </w:p>
    <w:p w:rsidR="000F00FB" w:rsidRPr="00532221" w:rsidRDefault="000F00FB" w:rsidP="00F30A84">
      <w:pPr>
        <w:rPr>
          <w:highlight w:val="yellow"/>
        </w:rPr>
      </w:pPr>
    </w:p>
    <w:p w:rsidR="00536412" w:rsidRPr="00532221" w:rsidRDefault="00F30A84" w:rsidP="00F30A84">
      <w:pPr>
        <w:rPr>
          <w:rFonts w:ascii="Times New Roman" w:hAnsi="Times New Roman"/>
          <w:bCs/>
          <w:sz w:val="22"/>
          <w:szCs w:val="22"/>
          <w:highlight w:val="yellow"/>
        </w:rPr>
      </w:pPr>
      <w:r w:rsidRPr="007627C7">
        <w:rPr>
          <w:rFonts w:ascii="Times New Roman" w:hAnsi="Times New Roman"/>
          <w:bCs/>
          <w:sz w:val="22"/>
          <w:szCs w:val="22"/>
        </w:rPr>
        <w:t>This multi-year study was initiated in 201</w:t>
      </w:r>
      <w:r w:rsidR="00C4799E" w:rsidRPr="007627C7">
        <w:rPr>
          <w:rFonts w:ascii="Times New Roman" w:hAnsi="Times New Roman"/>
          <w:bCs/>
          <w:sz w:val="22"/>
          <w:szCs w:val="22"/>
        </w:rPr>
        <w:t>3</w:t>
      </w:r>
      <w:r w:rsidR="00BD2F87" w:rsidRPr="007627C7">
        <w:rPr>
          <w:rFonts w:ascii="Times New Roman" w:hAnsi="Times New Roman"/>
          <w:bCs/>
          <w:sz w:val="22"/>
          <w:szCs w:val="22"/>
        </w:rPr>
        <w:t xml:space="preserve"> and completed in 201</w:t>
      </w:r>
      <w:r w:rsidR="007627C7" w:rsidRPr="007627C7">
        <w:rPr>
          <w:rFonts w:ascii="Times New Roman" w:hAnsi="Times New Roman"/>
          <w:bCs/>
          <w:sz w:val="22"/>
          <w:szCs w:val="22"/>
        </w:rPr>
        <w:t>5</w:t>
      </w:r>
      <w:r w:rsidR="00BD2F87" w:rsidRPr="007627C7">
        <w:rPr>
          <w:rFonts w:ascii="Times New Roman" w:hAnsi="Times New Roman"/>
          <w:bCs/>
          <w:sz w:val="22"/>
          <w:szCs w:val="22"/>
        </w:rPr>
        <w:t xml:space="preserve">. The Study Completion Report (SCR) for the study was </w:t>
      </w:r>
      <w:r w:rsidR="00157298">
        <w:rPr>
          <w:rFonts w:ascii="Times New Roman" w:hAnsi="Times New Roman"/>
          <w:bCs/>
          <w:sz w:val="22"/>
          <w:szCs w:val="22"/>
        </w:rPr>
        <w:t>produced</w:t>
      </w:r>
      <w:r w:rsidR="00BD2F87" w:rsidRPr="007627C7">
        <w:rPr>
          <w:rFonts w:ascii="Times New Roman" w:hAnsi="Times New Roman"/>
          <w:bCs/>
          <w:sz w:val="22"/>
          <w:szCs w:val="22"/>
        </w:rPr>
        <w:t xml:space="preserve"> </w:t>
      </w:r>
      <w:r w:rsidR="00BD2F87" w:rsidRPr="00132EBD">
        <w:rPr>
          <w:rFonts w:ascii="Times New Roman" w:hAnsi="Times New Roman"/>
          <w:bCs/>
          <w:sz w:val="22"/>
          <w:szCs w:val="22"/>
        </w:rPr>
        <w:t>in 201</w:t>
      </w:r>
      <w:r w:rsidR="001D3163">
        <w:rPr>
          <w:rFonts w:ascii="Times New Roman" w:hAnsi="Times New Roman"/>
          <w:bCs/>
          <w:sz w:val="22"/>
          <w:szCs w:val="22"/>
        </w:rPr>
        <w:t>5</w:t>
      </w:r>
      <w:r w:rsidRPr="00132EBD">
        <w:rPr>
          <w:rFonts w:ascii="Times New Roman" w:hAnsi="Times New Roman"/>
          <w:bCs/>
          <w:sz w:val="22"/>
          <w:szCs w:val="22"/>
        </w:rPr>
        <w:t xml:space="preserve">. </w:t>
      </w:r>
    </w:p>
    <w:p w:rsidR="00536412" w:rsidRPr="00532221" w:rsidRDefault="00536412" w:rsidP="00536412">
      <w:pPr>
        <w:rPr>
          <w:rFonts w:ascii="Times New Roman" w:hAnsi="Times New Roman"/>
          <w:bCs/>
          <w:sz w:val="22"/>
          <w:szCs w:val="22"/>
          <w:highlight w:val="yellow"/>
        </w:rPr>
      </w:pPr>
    </w:p>
    <w:p w:rsidR="009E3CAF" w:rsidRPr="00A938C2" w:rsidRDefault="00AA5F4B" w:rsidP="009E3CAF">
      <w:pPr>
        <w:rPr>
          <w:rFonts w:ascii="Times New Roman" w:hAnsi="Times New Roman"/>
          <w:b/>
          <w:bCs/>
          <w:sz w:val="22"/>
          <w:szCs w:val="22"/>
        </w:rPr>
      </w:pPr>
      <w:r w:rsidRPr="007334EC">
        <w:rPr>
          <w:rFonts w:ascii="Times New Roman" w:hAnsi="Times New Roman"/>
          <w:b/>
          <w:bCs/>
          <w:sz w:val="22"/>
          <w:szCs w:val="22"/>
        </w:rPr>
        <w:t>Data Summary</w:t>
      </w:r>
      <w:r w:rsidR="00B66BD7" w:rsidRPr="007334EC">
        <w:rPr>
          <w:rFonts w:ascii="Times New Roman" w:hAnsi="Times New Roman"/>
          <w:b/>
          <w:bCs/>
          <w:sz w:val="22"/>
          <w:szCs w:val="22"/>
        </w:rPr>
        <w:t xml:space="preserve">: </w:t>
      </w:r>
      <w:r w:rsidR="009E3CAF" w:rsidRPr="007334EC">
        <w:rPr>
          <w:rFonts w:ascii="Times New Roman" w:hAnsi="Times New Roman"/>
          <w:bCs/>
          <w:sz w:val="22"/>
          <w:szCs w:val="22"/>
        </w:rPr>
        <w:t xml:space="preserve">Data for the </w:t>
      </w:r>
      <w:r w:rsidR="007627C7" w:rsidRPr="007334EC">
        <w:rPr>
          <w:rFonts w:ascii="Times New Roman" w:hAnsi="Times New Roman"/>
          <w:bCs/>
          <w:sz w:val="22"/>
          <w:szCs w:val="22"/>
        </w:rPr>
        <w:t>Dall’s Sheep</w:t>
      </w:r>
      <w:r w:rsidR="00AE4620" w:rsidRPr="007334EC">
        <w:rPr>
          <w:rFonts w:ascii="Times New Roman" w:hAnsi="Times New Roman"/>
          <w:bCs/>
          <w:sz w:val="22"/>
          <w:szCs w:val="22"/>
        </w:rPr>
        <w:t xml:space="preserve"> Study </w:t>
      </w:r>
      <w:r w:rsidR="009E3CAF" w:rsidRPr="007334EC">
        <w:rPr>
          <w:rFonts w:ascii="Times New Roman" w:hAnsi="Times New Roman"/>
          <w:bCs/>
          <w:sz w:val="22"/>
          <w:szCs w:val="22"/>
        </w:rPr>
        <w:t>consist of</w:t>
      </w:r>
      <w:r w:rsidR="00E45996" w:rsidRPr="007334EC">
        <w:rPr>
          <w:rFonts w:ascii="Times New Roman" w:hAnsi="Times New Roman"/>
          <w:bCs/>
          <w:sz w:val="22"/>
          <w:szCs w:val="22"/>
        </w:rPr>
        <w:t xml:space="preserve"> </w:t>
      </w:r>
      <w:r w:rsidR="009E3CAF" w:rsidRPr="007334EC">
        <w:rPr>
          <w:rFonts w:ascii="Times New Roman" w:hAnsi="Times New Roman"/>
          <w:bCs/>
          <w:sz w:val="22"/>
          <w:szCs w:val="22"/>
        </w:rPr>
        <w:t>GIS data layers</w:t>
      </w:r>
      <w:r w:rsidR="00EA6D69" w:rsidRPr="007334EC">
        <w:rPr>
          <w:rFonts w:ascii="Times New Roman" w:hAnsi="Times New Roman"/>
          <w:bCs/>
          <w:sz w:val="22"/>
          <w:szCs w:val="22"/>
        </w:rPr>
        <w:t>,</w:t>
      </w:r>
      <w:r w:rsidR="00E45996" w:rsidRPr="007334EC">
        <w:rPr>
          <w:rFonts w:ascii="Times New Roman" w:hAnsi="Times New Roman"/>
          <w:bCs/>
          <w:sz w:val="22"/>
          <w:szCs w:val="22"/>
        </w:rPr>
        <w:t xml:space="preserve"> </w:t>
      </w:r>
      <w:r w:rsidR="0045024C">
        <w:rPr>
          <w:rFonts w:ascii="Times New Roman" w:hAnsi="Times New Roman"/>
          <w:bCs/>
          <w:sz w:val="22"/>
          <w:szCs w:val="22"/>
        </w:rPr>
        <w:t xml:space="preserve">and </w:t>
      </w:r>
      <w:r w:rsidR="006178AA">
        <w:rPr>
          <w:rFonts w:ascii="Times New Roman" w:hAnsi="Times New Roman"/>
          <w:bCs/>
          <w:sz w:val="22"/>
          <w:szCs w:val="22"/>
        </w:rPr>
        <w:t xml:space="preserve">data and </w:t>
      </w:r>
      <w:r w:rsidR="007334EC" w:rsidRPr="007334EC">
        <w:rPr>
          <w:rFonts w:ascii="Times New Roman" w:hAnsi="Times New Roman"/>
          <w:bCs/>
          <w:sz w:val="22"/>
          <w:szCs w:val="22"/>
        </w:rPr>
        <w:t xml:space="preserve">photos from </w:t>
      </w:r>
      <w:r w:rsidR="00157298">
        <w:rPr>
          <w:rFonts w:ascii="Times New Roman" w:hAnsi="Times New Roman"/>
          <w:bCs/>
          <w:sz w:val="22"/>
          <w:szCs w:val="22"/>
        </w:rPr>
        <w:t xml:space="preserve">a </w:t>
      </w:r>
      <w:r w:rsidR="007334EC" w:rsidRPr="007334EC">
        <w:rPr>
          <w:rFonts w:ascii="Times New Roman" w:hAnsi="Times New Roman"/>
          <w:bCs/>
          <w:sz w:val="22"/>
          <w:szCs w:val="22"/>
        </w:rPr>
        <w:t>time</w:t>
      </w:r>
      <w:r w:rsidR="00157298">
        <w:rPr>
          <w:rFonts w:ascii="Times New Roman" w:hAnsi="Times New Roman"/>
          <w:bCs/>
          <w:sz w:val="22"/>
          <w:szCs w:val="22"/>
        </w:rPr>
        <w:t>-</w:t>
      </w:r>
      <w:r w:rsidR="007334EC" w:rsidRPr="007334EC">
        <w:rPr>
          <w:rFonts w:ascii="Times New Roman" w:hAnsi="Times New Roman"/>
          <w:bCs/>
          <w:sz w:val="22"/>
          <w:szCs w:val="22"/>
        </w:rPr>
        <w:t>lapse camera</w:t>
      </w:r>
      <w:r w:rsidR="007334EC" w:rsidRPr="00A938C2">
        <w:rPr>
          <w:rFonts w:ascii="Times New Roman" w:hAnsi="Times New Roman"/>
          <w:bCs/>
          <w:sz w:val="22"/>
          <w:szCs w:val="22"/>
        </w:rPr>
        <w:t xml:space="preserve">. </w:t>
      </w:r>
      <w:r w:rsidR="00740965" w:rsidRPr="00A938C2">
        <w:rPr>
          <w:rFonts w:ascii="Times New Roman" w:hAnsi="Times New Roman"/>
          <w:bCs/>
          <w:sz w:val="22"/>
          <w:szCs w:val="22"/>
        </w:rPr>
        <w:t>All</w:t>
      </w:r>
      <w:r w:rsidR="00B4299F" w:rsidRPr="00A938C2">
        <w:rPr>
          <w:rFonts w:ascii="Times New Roman" w:hAnsi="Times New Roman"/>
          <w:bCs/>
          <w:sz w:val="22"/>
          <w:szCs w:val="22"/>
        </w:rPr>
        <w:t xml:space="preserve"> field data for the study were collected </w:t>
      </w:r>
      <w:r w:rsidR="00EA6D69" w:rsidRPr="00A938C2">
        <w:rPr>
          <w:rFonts w:ascii="Times New Roman" w:hAnsi="Times New Roman"/>
          <w:bCs/>
          <w:sz w:val="22"/>
          <w:szCs w:val="22"/>
        </w:rPr>
        <w:t>with</w:t>
      </w:r>
      <w:r w:rsidR="007334EC" w:rsidRPr="00A938C2">
        <w:rPr>
          <w:rFonts w:ascii="Times New Roman" w:hAnsi="Times New Roman"/>
          <w:bCs/>
          <w:sz w:val="22"/>
          <w:szCs w:val="22"/>
        </w:rPr>
        <w:t xml:space="preserve"> paper forms or photos. Dall’s sheep locations collected during aerial surveys conducted by ADF</w:t>
      </w:r>
      <w:r w:rsidR="0065395F" w:rsidRPr="00A938C2">
        <w:rPr>
          <w:rFonts w:ascii="Times New Roman" w:hAnsi="Times New Roman"/>
          <w:bCs/>
          <w:sz w:val="22"/>
          <w:szCs w:val="22"/>
        </w:rPr>
        <w:t>&amp;</w:t>
      </w:r>
      <w:r w:rsidR="007334EC" w:rsidRPr="00A938C2">
        <w:rPr>
          <w:rFonts w:ascii="Times New Roman" w:hAnsi="Times New Roman"/>
          <w:bCs/>
          <w:sz w:val="22"/>
          <w:szCs w:val="22"/>
        </w:rPr>
        <w:t>G</w:t>
      </w:r>
      <w:r w:rsidR="00B4299F" w:rsidRPr="00A938C2">
        <w:rPr>
          <w:rFonts w:ascii="Times New Roman" w:hAnsi="Times New Roman"/>
          <w:bCs/>
          <w:sz w:val="22"/>
          <w:szCs w:val="22"/>
        </w:rPr>
        <w:t xml:space="preserve"> </w:t>
      </w:r>
      <w:r w:rsidR="007334EC" w:rsidRPr="00A938C2">
        <w:rPr>
          <w:rFonts w:ascii="Times New Roman" w:hAnsi="Times New Roman"/>
          <w:bCs/>
          <w:sz w:val="22"/>
          <w:szCs w:val="22"/>
        </w:rPr>
        <w:t xml:space="preserve">are confidential </w:t>
      </w:r>
      <w:r w:rsidR="00157298">
        <w:rPr>
          <w:rFonts w:ascii="Times New Roman" w:hAnsi="Times New Roman"/>
          <w:bCs/>
          <w:sz w:val="22"/>
          <w:szCs w:val="22"/>
        </w:rPr>
        <w:t>under</w:t>
      </w:r>
      <w:r w:rsidR="007334EC" w:rsidRPr="00A938C2">
        <w:rPr>
          <w:rFonts w:ascii="Times New Roman" w:hAnsi="Times New Roman"/>
          <w:bCs/>
          <w:sz w:val="22"/>
          <w:szCs w:val="22"/>
        </w:rPr>
        <w:t xml:space="preserve"> Alaska state statute</w:t>
      </w:r>
      <w:r w:rsidR="00157298">
        <w:rPr>
          <w:rFonts w:ascii="Times New Roman" w:hAnsi="Times New Roman"/>
          <w:bCs/>
          <w:sz w:val="22"/>
          <w:szCs w:val="22"/>
        </w:rPr>
        <w:t xml:space="preserve"> and regulations</w:t>
      </w:r>
      <w:r w:rsidR="007334EC" w:rsidRPr="00A938C2">
        <w:rPr>
          <w:rFonts w:ascii="Times New Roman" w:hAnsi="Times New Roman"/>
          <w:bCs/>
          <w:sz w:val="22"/>
          <w:szCs w:val="22"/>
        </w:rPr>
        <w:t>; therefore</w:t>
      </w:r>
      <w:r w:rsidR="00157298">
        <w:rPr>
          <w:rFonts w:ascii="Times New Roman" w:hAnsi="Times New Roman"/>
          <w:bCs/>
          <w:sz w:val="22"/>
          <w:szCs w:val="22"/>
        </w:rPr>
        <w:t>,</w:t>
      </w:r>
      <w:r w:rsidR="007334EC" w:rsidRPr="00A938C2">
        <w:rPr>
          <w:rFonts w:ascii="Times New Roman" w:hAnsi="Times New Roman"/>
          <w:bCs/>
          <w:sz w:val="22"/>
          <w:szCs w:val="22"/>
        </w:rPr>
        <w:t xml:space="preserve"> polygons of estimated Dall’s sheep density are presented rather than specific animal locations. </w:t>
      </w:r>
      <w:r w:rsidR="00AD05F0" w:rsidRPr="00A938C2">
        <w:rPr>
          <w:rFonts w:ascii="Times New Roman" w:hAnsi="Times New Roman"/>
          <w:bCs/>
          <w:sz w:val="22"/>
          <w:szCs w:val="22"/>
        </w:rPr>
        <w:t xml:space="preserve">Data and photos from </w:t>
      </w:r>
      <w:r w:rsidR="00157298">
        <w:rPr>
          <w:rFonts w:ascii="Times New Roman" w:hAnsi="Times New Roman"/>
          <w:bCs/>
          <w:sz w:val="22"/>
          <w:szCs w:val="22"/>
        </w:rPr>
        <w:t xml:space="preserve">the </w:t>
      </w:r>
      <w:r w:rsidR="001D3163" w:rsidRPr="00A938C2">
        <w:rPr>
          <w:rFonts w:ascii="Times New Roman" w:hAnsi="Times New Roman"/>
          <w:bCs/>
          <w:sz w:val="22"/>
          <w:szCs w:val="22"/>
        </w:rPr>
        <w:t>time</w:t>
      </w:r>
      <w:r w:rsidR="00157298">
        <w:rPr>
          <w:rFonts w:ascii="Times New Roman" w:hAnsi="Times New Roman"/>
          <w:bCs/>
          <w:sz w:val="22"/>
          <w:szCs w:val="22"/>
        </w:rPr>
        <w:t>-</w:t>
      </w:r>
      <w:r w:rsidR="001D3163" w:rsidRPr="00A938C2">
        <w:rPr>
          <w:rFonts w:ascii="Times New Roman" w:hAnsi="Times New Roman"/>
          <w:bCs/>
          <w:sz w:val="22"/>
          <w:szCs w:val="22"/>
        </w:rPr>
        <w:t>lapse camera</w:t>
      </w:r>
      <w:r w:rsidR="00AD05F0" w:rsidRPr="00A938C2">
        <w:rPr>
          <w:rFonts w:ascii="Times New Roman" w:hAnsi="Times New Roman"/>
          <w:bCs/>
          <w:sz w:val="22"/>
          <w:szCs w:val="22"/>
        </w:rPr>
        <w:t xml:space="preserve"> at </w:t>
      </w:r>
      <w:r w:rsidR="00157298">
        <w:rPr>
          <w:rFonts w:ascii="Times New Roman" w:hAnsi="Times New Roman"/>
          <w:bCs/>
          <w:sz w:val="22"/>
          <w:szCs w:val="22"/>
        </w:rPr>
        <w:t xml:space="preserve">the Jay Creek </w:t>
      </w:r>
      <w:r w:rsidR="00AD05F0" w:rsidRPr="00A938C2">
        <w:rPr>
          <w:rFonts w:ascii="Times New Roman" w:hAnsi="Times New Roman"/>
          <w:bCs/>
          <w:sz w:val="22"/>
          <w:szCs w:val="22"/>
        </w:rPr>
        <w:t xml:space="preserve">mineral lick also </w:t>
      </w:r>
      <w:r w:rsidR="00157298">
        <w:rPr>
          <w:rFonts w:ascii="Times New Roman" w:hAnsi="Times New Roman"/>
          <w:bCs/>
          <w:sz w:val="22"/>
          <w:szCs w:val="22"/>
        </w:rPr>
        <w:t xml:space="preserve">is </w:t>
      </w:r>
      <w:r w:rsidR="00AD05F0" w:rsidRPr="00A938C2">
        <w:rPr>
          <w:rFonts w:ascii="Times New Roman" w:hAnsi="Times New Roman"/>
          <w:bCs/>
          <w:sz w:val="22"/>
          <w:szCs w:val="22"/>
        </w:rPr>
        <w:t xml:space="preserve">confidential. </w:t>
      </w:r>
      <w:r w:rsidR="00B4299F" w:rsidRPr="00A938C2">
        <w:rPr>
          <w:rFonts w:ascii="Times New Roman" w:hAnsi="Times New Roman"/>
          <w:bCs/>
          <w:sz w:val="22"/>
          <w:szCs w:val="22"/>
        </w:rPr>
        <w:t xml:space="preserve">All </w:t>
      </w:r>
      <w:r w:rsidR="00740965" w:rsidRPr="00A938C2">
        <w:rPr>
          <w:rFonts w:ascii="Times New Roman" w:hAnsi="Times New Roman"/>
          <w:bCs/>
          <w:sz w:val="22"/>
          <w:szCs w:val="22"/>
        </w:rPr>
        <w:t xml:space="preserve">data for the </w:t>
      </w:r>
      <w:r w:rsidR="00B4299F" w:rsidRPr="00A938C2">
        <w:rPr>
          <w:rFonts w:ascii="Times New Roman" w:hAnsi="Times New Roman"/>
          <w:bCs/>
          <w:sz w:val="22"/>
          <w:szCs w:val="22"/>
        </w:rPr>
        <w:t>study</w:t>
      </w:r>
      <w:r w:rsidR="00740965" w:rsidRPr="00A938C2">
        <w:rPr>
          <w:rFonts w:ascii="Times New Roman" w:hAnsi="Times New Roman"/>
          <w:bCs/>
          <w:sz w:val="22"/>
          <w:szCs w:val="22"/>
        </w:rPr>
        <w:t xml:space="preserve"> have undergone a QC3 level of review.</w:t>
      </w:r>
    </w:p>
    <w:p w:rsidR="00FD3DC4" w:rsidRPr="00A938C2" w:rsidRDefault="00FD3DC4" w:rsidP="00536412">
      <w:pPr>
        <w:rPr>
          <w:rFonts w:ascii="Times New Roman" w:hAnsi="Times New Roman"/>
          <w:bCs/>
          <w:sz w:val="22"/>
          <w:szCs w:val="22"/>
          <w:highlight w:val="yellow"/>
        </w:rPr>
      </w:pPr>
    </w:p>
    <w:p w:rsidR="00764A6E" w:rsidRPr="004D4223" w:rsidRDefault="00764A6E" w:rsidP="00536412">
      <w:pPr>
        <w:rPr>
          <w:rFonts w:ascii="Times New Roman" w:hAnsi="Times New Roman"/>
          <w:bCs/>
          <w:sz w:val="22"/>
          <w:szCs w:val="22"/>
        </w:rPr>
      </w:pPr>
      <w:r w:rsidRPr="004D4223">
        <w:rPr>
          <w:rFonts w:ascii="Times New Roman" w:hAnsi="Times New Roman"/>
          <w:bCs/>
          <w:i/>
          <w:sz w:val="22"/>
          <w:szCs w:val="22"/>
        </w:rPr>
        <w:t>GIS</w:t>
      </w:r>
      <w:r w:rsidR="00B66BD7" w:rsidRPr="004D4223">
        <w:rPr>
          <w:rFonts w:ascii="Times New Roman" w:hAnsi="Times New Roman"/>
          <w:bCs/>
          <w:i/>
          <w:sz w:val="22"/>
          <w:szCs w:val="22"/>
        </w:rPr>
        <w:t xml:space="preserve"> Data</w:t>
      </w:r>
      <w:r w:rsidR="00B66BD7" w:rsidRPr="004D4223">
        <w:rPr>
          <w:rFonts w:ascii="Times New Roman" w:hAnsi="Times New Roman"/>
          <w:bCs/>
          <w:sz w:val="22"/>
          <w:szCs w:val="22"/>
        </w:rPr>
        <w:t>—</w:t>
      </w:r>
      <w:r w:rsidR="00F83CC8" w:rsidRPr="004D4223">
        <w:rPr>
          <w:rFonts w:ascii="Times New Roman" w:eastAsia="Calibri" w:hAnsi="Times New Roman"/>
          <w:sz w:val="22"/>
          <w:szCs w:val="22"/>
        </w:rPr>
        <w:t xml:space="preserve"> </w:t>
      </w:r>
      <w:r w:rsidR="004D4223" w:rsidRPr="004D4223">
        <w:rPr>
          <w:rFonts w:ascii="Times New Roman" w:eastAsia="Calibri" w:hAnsi="Times New Roman"/>
          <w:sz w:val="22"/>
          <w:szCs w:val="22"/>
        </w:rPr>
        <w:t xml:space="preserve">Contain files for the 1980s survey area for Dall’s sheep, the 2013–2015 study area and aerial survey areas, the area that </w:t>
      </w:r>
      <w:r w:rsidR="00C71D5E">
        <w:rPr>
          <w:rFonts w:ascii="Times New Roman" w:eastAsia="Calibri" w:hAnsi="Times New Roman"/>
          <w:sz w:val="22"/>
          <w:szCs w:val="22"/>
        </w:rPr>
        <w:t>was</w:t>
      </w:r>
      <w:r w:rsidR="00C71D5E" w:rsidRPr="004D4223">
        <w:rPr>
          <w:rFonts w:ascii="Times New Roman" w:eastAsia="Calibri" w:hAnsi="Times New Roman"/>
          <w:sz w:val="22"/>
          <w:szCs w:val="22"/>
        </w:rPr>
        <w:t xml:space="preserve"> </w:t>
      </w:r>
      <w:r w:rsidR="004D4223" w:rsidRPr="004D4223">
        <w:rPr>
          <w:rFonts w:ascii="Times New Roman" w:eastAsia="Calibri" w:hAnsi="Times New Roman"/>
          <w:sz w:val="22"/>
          <w:szCs w:val="22"/>
        </w:rPr>
        <w:t>not surveyed in 2015, and relative densities of Dall’s sheep observed during aerial surveys conducted in 2013 and 2015.</w:t>
      </w:r>
    </w:p>
    <w:p w:rsidR="002555DC" w:rsidRPr="00357153" w:rsidRDefault="00E247DE" w:rsidP="00E247DE">
      <w:pPr>
        <w:tabs>
          <w:tab w:val="left" w:pos="2160"/>
        </w:tabs>
        <w:rPr>
          <w:rFonts w:ascii="Times New Roman" w:hAnsi="Times New Roman"/>
          <w:bCs/>
          <w:sz w:val="22"/>
          <w:szCs w:val="22"/>
        </w:rPr>
      </w:pPr>
      <w:r w:rsidRPr="00357153">
        <w:rPr>
          <w:rFonts w:ascii="Times New Roman" w:hAnsi="Times New Roman"/>
          <w:bCs/>
          <w:sz w:val="22"/>
          <w:szCs w:val="22"/>
        </w:rPr>
        <w:tab/>
      </w:r>
    </w:p>
    <w:p w:rsidR="006178AA" w:rsidRDefault="006178AA" w:rsidP="00C26DD3">
      <w:pPr>
        <w:rPr>
          <w:rFonts w:ascii="Times New Roman" w:hAnsi="Times New Roman"/>
          <w:b/>
          <w:bCs/>
          <w:sz w:val="22"/>
          <w:szCs w:val="22"/>
        </w:rPr>
      </w:pPr>
    </w:p>
    <w:p w:rsidR="006178AA" w:rsidRDefault="006178AA" w:rsidP="00C26DD3">
      <w:pPr>
        <w:rPr>
          <w:rFonts w:ascii="Times New Roman" w:hAnsi="Times New Roman"/>
          <w:b/>
          <w:bCs/>
          <w:sz w:val="22"/>
          <w:szCs w:val="22"/>
        </w:rPr>
      </w:pPr>
    </w:p>
    <w:p w:rsidR="006178AA" w:rsidRDefault="006178AA" w:rsidP="00C26DD3">
      <w:pPr>
        <w:rPr>
          <w:rFonts w:ascii="Times New Roman" w:hAnsi="Times New Roman"/>
          <w:b/>
          <w:bCs/>
          <w:sz w:val="22"/>
          <w:szCs w:val="22"/>
        </w:rPr>
      </w:pPr>
    </w:p>
    <w:p w:rsidR="006178AA" w:rsidRDefault="006178AA" w:rsidP="00C26DD3">
      <w:pPr>
        <w:rPr>
          <w:rFonts w:ascii="Times New Roman" w:hAnsi="Times New Roman"/>
          <w:b/>
          <w:bCs/>
          <w:sz w:val="22"/>
          <w:szCs w:val="22"/>
        </w:rPr>
      </w:pPr>
    </w:p>
    <w:p w:rsidR="00F60432" w:rsidRPr="00357153" w:rsidRDefault="00EE132D" w:rsidP="00C26DD3">
      <w:pPr>
        <w:rPr>
          <w:rFonts w:ascii="Times New Roman" w:hAnsi="Times New Roman"/>
          <w:b/>
          <w:bCs/>
          <w:sz w:val="22"/>
          <w:szCs w:val="22"/>
        </w:rPr>
      </w:pPr>
      <w:bookmarkStart w:id="0" w:name="_GoBack"/>
      <w:bookmarkEnd w:id="0"/>
      <w:r w:rsidRPr="00357153">
        <w:rPr>
          <w:rFonts w:ascii="Times New Roman" w:hAnsi="Times New Roman"/>
          <w:b/>
          <w:bCs/>
          <w:sz w:val="22"/>
          <w:szCs w:val="22"/>
        </w:rPr>
        <w:lastRenderedPageBreak/>
        <w:t xml:space="preserve">Data Organization:  </w:t>
      </w:r>
    </w:p>
    <w:p w:rsidR="00F60432" w:rsidRDefault="00D80DA0" w:rsidP="002C7CC7">
      <w:pPr>
        <w:rPr>
          <w:rFonts w:ascii="Times New Roman" w:hAnsi="Times New Roman"/>
          <w:bCs/>
          <w:sz w:val="22"/>
          <w:szCs w:val="22"/>
        </w:rPr>
      </w:pPr>
      <w:r w:rsidRPr="001C668D">
        <w:rPr>
          <w:rFonts w:ascii="Times New Roman" w:hAnsi="Times New Roman"/>
          <w:bCs/>
          <w:sz w:val="22"/>
          <w:szCs w:val="22"/>
        </w:rPr>
        <w:t xml:space="preserve">The </w:t>
      </w:r>
      <w:r w:rsidR="00D019FF">
        <w:rPr>
          <w:rFonts w:ascii="Times New Roman" w:hAnsi="Times New Roman"/>
          <w:bCs/>
          <w:sz w:val="22"/>
          <w:szCs w:val="22"/>
        </w:rPr>
        <w:t xml:space="preserve">public </w:t>
      </w:r>
      <w:r w:rsidR="00AE0759" w:rsidRPr="001C668D">
        <w:rPr>
          <w:rFonts w:ascii="Times New Roman" w:hAnsi="Times New Roman"/>
          <w:bCs/>
          <w:sz w:val="22"/>
          <w:szCs w:val="22"/>
        </w:rPr>
        <w:t xml:space="preserve">GIS data </w:t>
      </w:r>
      <w:r w:rsidR="006347B0" w:rsidRPr="001C668D">
        <w:rPr>
          <w:rFonts w:ascii="Times New Roman" w:hAnsi="Times New Roman"/>
          <w:bCs/>
          <w:sz w:val="22"/>
          <w:szCs w:val="22"/>
        </w:rPr>
        <w:t xml:space="preserve">are </w:t>
      </w:r>
      <w:r w:rsidR="00A17BF5" w:rsidRPr="001C668D">
        <w:rPr>
          <w:rFonts w:ascii="Times New Roman" w:hAnsi="Times New Roman"/>
          <w:bCs/>
          <w:sz w:val="22"/>
          <w:szCs w:val="22"/>
        </w:rPr>
        <w:t xml:space="preserve">archived in the </w:t>
      </w:r>
      <w:r w:rsidR="00AE0759" w:rsidRPr="001C668D">
        <w:rPr>
          <w:rFonts w:ascii="Times New Roman" w:hAnsi="Times New Roman"/>
          <w:bCs/>
          <w:sz w:val="22"/>
          <w:szCs w:val="22"/>
        </w:rPr>
        <w:t>GIS</w:t>
      </w:r>
      <w:r w:rsidR="006B6214" w:rsidRPr="001C668D">
        <w:rPr>
          <w:rFonts w:ascii="Times New Roman" w:hAnsi="Times New Roman"/>
          <w:bCs/>
          <w:sz w:val="22"/>
          <w:szCs w:val="22"/>
        </w:rPr>
        <w:t xml:space="preserve"> subfolder</w:t>
      </w:r>
      <w:r w:rsidR="00553D69">
        <w:rPr>
          <w:rFonts w:ascii="Times New Roman" w:hAnsi="Times New Roman"/>
          <w:bCs/>
          <w:sz w:val="22"/>
          <w:szCs w:val="22"/>
        </w:rPr>
        <w:t xml:space="preserve"> /</w:t>
      </w:r>
      <w:r w:rsidR="00553D69" w:rsidRPr="00553D69">
        <w:rPr>
          <w:rFonts w:ascii="Times New Roman" w:hAnsi="Times New Roman"/>
          <w:bCs/>
          <w:sz w:val="22"/>
          <w:szCs w:val="22"/>
        </w:rPr>
        <w:t>10-WILD</w:t>
      </w:r>
      <w:r w:rsidR="00553D69">
        <w:rPr>
          <w:rFonts w:ascii="Times New Roman" w:hAnsi="Times New Roman"/>
          <w:bCs/>
          <w:sz w:val="22"/>
          <w:szCs w:val="22"/>
        </w:rPr>
        <w:t>/</w:t>
      </w:r>
      <w:r w:rsidR="00553D69" w:rsidRPr="00553D69">
        <w:rPr>
          <w:rFonts w:ascii="Times New Roman" w:hAnsi="Times New Roman"/>
          <w:bCs/>
          <w:sz w:val="22"/>
          <w:szCs w:val="22"/>
        </w:rPr>
        <w:t>10.07-DALL</w:t>
      </w:r>
      <w:r w:rsidR="00553D69">
        <w:rPr>
          <w:rFonts w:ascii="Times New Roman" w:hAnsi="Times New Roman"/>
          <w:bCs/>
          <w:sz w:val="22"/>
          <w:szCs w:val="22"/>
        </w:rPr>
        <w:t>/</w:t>
      </w:r>
      <w:r w:rsidR="00553D69" w:rsidRPr="00553D69">
        <w:rPr>
          <w:rFonts w:ascii="Times New Roman" w:hAnsi="Times New Roman"/>
          <w:bCs/>
          <w:sz w:val="22"/>
          <w:szCs w:val="22"/>
        </w:rPr>
        <w:t>GIS</w:t>
      </w:r>
      <w:r w:rsidR="006B6214" w:rsidRPr="001C668D">
        <w:rPr>
          <w:rFonts w:ascii="Times New Roman" w:hAnsi="Times New Roman"/>
          <w:bCs/>
          <w:sz w:val="22"/>
          <w:szCs w:val="22"/>
        </w:rPr>
        <w:t xml:space="preserve">, which contains </w:t>
      </w:r>
      <w:r w:rsidRPr="001C668D">
        <w:rPr>
          <w:rFonts w:ascii="Times New Roman" w:hAnsi="Times New Roman"/>
          <w:bCs/>
          <w:sz w:val="22"/>
          <w:szCs w:val="22"/>
        </w:rPr>
        <w:t xml:space="preserve">one geodatabase </w:t>
      </w:r>
      <w:r w:rsidR="00C26DD3" w:rsidRPr="001C668D">
        <w:rPr>
          <w:rFonts w:ascii="Times New Roman" w:hAnsi="Times New Roman"/>
          <w:bCs/>
          <w:sz w:val="22"/>
          <w:szCs w:val="22"/>
        </w:rPr>
        <w:t>(</w:t>
      </w:r>
      <w:r w:rsidR="00AE0759" w:rsidRPr="001C668D">
        <w:rPr>
          <w:rFonts w:ascii="Times New Roman" w:hAnsi="Times New Roman"/>
          <w:bCs/>
          <w:sz w:val="22"/>
          <w:szCs w:val="22"/>
        </w:rPr>
        <w:t>SuWa_1</w:t>
      </w:r>
      <w:r w:rsidR="0008431E" w:rsidRPr="001C668D">
        <w:rPr>
          <w:rFonts w:ascii="Times New Roman" w:hAnsi="Times New Roman"/>
          <w:bCs/>
          <w:sz w:val="22"/>
          <w:szCs w:val="22"/>
        </w:rPr>
        <w:t>0</w:t>
      </w:r>
      <w:r w:rsidR="00AE0759" w:rsidRPr="001C668D">
        <w:rPr>
          <w:rFonts w:ascii="Times New Roman" w:hAnsi="Times New Roman"/>
          <w:bCs/>
          <w:sz w:val="22"/>
          <w:szCs w:val="22"/>
        </w:rPr>
        <w:t>_</w:t>
      </w:r>
      <w:r w:rsidR="001C668D" w:rsidRPr="001C668D">
        <w:rPr>
          <w:rFonts w:ascii="Times New Roman" w:hAnsi="Times New Roman"/>
          <w:bCs/>
          <w:sz w:val="22"/>
          <w:szCs w:val="22"/>
        </w:rPr>
        <w:t>7</w:t>
      </w:r>
      <w:r w:rsidR="008C3AA6" w:rsidRPr="001C668D">
        <w:rPr>
          <w:rFonts w:ascii="Times New Roman" w:hAnsi="Times New Roman"/>
          <w:bCs/>
          <w:sz w:val="22"/>
          <w:szCs w:val="22"/>
        </w:rPr>
        <w:t>_</w:t>
      </w:r>
      <w:r w:rsidR="00AE0759" w:rsidRPr="001C668D">
        <w:rPr>
          <w:rFonts w:ascii="Times New Roman" w:hAnsi="Times New Roman"/>
          <w:bCs/>
          <w:sz w:val="22"/>
          <w:szCs w:val="22"/>
        </w:rPr>
        <w:t>GIS_20170630</w:t>
      </w:r>
      <w:r w:rsidR="006437EC" w:rsidRPr="001C668D">
        <w:rPr>
          <w:rFonts w:ascii="Times New Roman" w:hAnsi="Times New Roman"/>
          <w:bCs/>
          <w:sz w:val="22"/>
          <w:szCs w:val="22"/>
        </w:rPr>
        <w:t xml:space="preserve">.gdb) </w:t>
      </w:r>
      <w:r w:rsidR="0045024C">
        <w:rPr>
          <w:rFonts w:ascii="Times New Roman" w:hAnsi="Times New Roman"/>
          <w:bCs/>
          <w:sz w:val="22"/>
          <w:szCs w:val="22"/>
        </w:rPr>
        <w:t>with the feature classes</w:t>
      </w:r>
      <w:r w:rsidRPr="001C668D">
        <w:rPr>
          <w:rFonts w:ascii="Times New Roman" w:hAnsi="Times New Roman"/>
          <w:bCs/>
          <w:sz w:val="22"/>
          <w:szCs w:val="22"/>
        </w:rPr>
        <w:t xml:space="preserve">: </w:t>
      </w:r>
    </w:p>
    <w:p w:rsidR="007E20F6" w:rsidRPr="004D4223" w:rsidRDefault="004D4223" w:rsidP="0008431E">
      <w:pPr>
        <w:pStyle w:val="ListParagraph"/>
        <w:numPr>
          <w:ilvl w:val="0"/>
          <w:numId w:val="6"/>
        </w:numPr>
        <w:rPr>
          <w:rFonts w:ascii="Times New Roman" w:hAnsi="Times New Roman"/>
          <w:bCs/>
        </w:rPr>
      </w:pPr>
      <w:r w:rsidRPr="004D4223">
        <w:rPr>
          <w:rFonts w:ascii="Times New Roman" w:hAnsi="Times New Roman"/>
          <w:bCs/>
        </w:rPr>
        <w:t>DA</w:t>
      </w:r>
      <w:r w:rsidR="009467AF">
        <w:rPr>
          <w:rFonts w:ascii="Times New Roman" w:hAnsi="Times New Roman"/>
          <w:bCs/>
        </w:rPr>
        <w:t>LL</w:t>
      </w:r>
      <w:r w:rsidRPr="004D4223">
        <w:rPr>
          <w:rFonts w:ascii="Times New Roman" w:hAnsi="Times New Roman"/>
          <w:bCs/>
        </w:rPr>
        <w:t>_1980s_SurveyArea</w:t>
      </w:r>
    </w:p>
    <w:p w:rsidR="0008431E" w:rsidRPr="004D4223" w:rsidRDefault="004D4223" w:rsidP="0008431E">
      <w:pPr>
        <w:pStyle w:val="ListParagraph"/>
        <w:numPr>
          <w:ilvl w:val="0"/>
          <w:numId w:val="6"/>
        </w:numPr>
        <w:rPr>
          <w:rFonts w:ascii="Times New Roman" w:hAnsi="Times New Roman"/>
          <w:bCs/>
        </w:rPr>
      </w:pPr>
      <w:r w:rsidRPr="004D4223">
        <w:rPr>
          <w:rFonts w:ascii="Times New Roman" w:hAnsi="Times New Roman"/>
          <w:bCs/>
        </w:rPr>
        <w:t>DA</w:t>
      </w:r>
      <w:r w:rsidR="009467AF">
        <w:rPr>
          <w:rFonts w:ascii="Times New Roman" w:hAnsi="Times New Roman"/>
          <w:bCs/>
        </w:rPr>
        <w:t>LL</w:t>
      </w:r>
      <w:r w:rsidRPr="004D4223">
        <w:rPr>
          <w:rFonts w:ascii="Times New Roman" w:hAnsi="Times New Roman"/>
          <w:bCs/>
        </w:rPr>
        <w:t>_2013_2015_AerialSurvArea</w:t>
      </w:r>
    </w:p>
    <w:p w:rsidR="007E20F6" w:rsidRPr="004D4223" w:rsidRDefault="004D4223" w:rsidP="0008431E">
      <w:pPr>
        <w:pStyle w:val="ListParagraph"/>
        <w:numPr>
          <w:ilvl w:val="0"/>
          <w:numId w:val="6"/>
        </w:numPr>
        <w:rPr>
          <w:rFonts w:ascii="Times New Roman" w:hAnsi="Times New Roman"/>
          <w:bCs/>
        </w:rPr>
      </w:pPr>
      <w:r w:rsidRPr="004D4223">
        <w:rPr>
          <w:rFonts w:ascii="Times New Roman" w:hAnsi="Times New Roman"/>
          <w:bCs/>
        </w:rPr>
        <w:t>DA</w:t>
      </w:r>
      <w:r w:rsidR="009467AF">
        <w:rPr>
          <w:rFonts w:ascii="Times New Roman" w:hAnsi="Times New Roman"/>
          <w:bCs/>
        </w:rPr>
        <w:t>LL</w:t>
      </w:r>
      <w:r w:rsidR="00A938C2">
        <w:rPr>
          <w:rFonts w:ascii="Times New Roman" w:hAnsi="Times New Roman"/>
          <w:bCs/>
        </w:rPr>
        <w:t>_2013_2015_</w:t>
      </w:r>
      <w:r w:rsidRPr="004D4223">
        <w:rPr>
          <w:rFonts w:ascii="Times New Roman" w:hAnsi="Times New Roman"/>
          <w:bCs/>
        </w:rPr>
        <w:t>StudyArea</w:t>
      </w:r>
    </w:p>
    <w:p w:rsidR="007E20F6" w:rsidRPr="004D4223" w:rsidRDefault="004D4223" w:rsidP="00A1148C">
      <w:pPr>
        <w:pStyle w:val="ListParagraph"/>
        <w:numPr>
          <w:ilvl w:val="0"/>
          <w:numId w:val="6"/>
        </w:numPr>
        <w:rPr>
          <w:rFonts w:ascii="Times New Roman" w:hAnsi="Times New Roman"/>
          <w:bCs/>
        </w:rPr>
      </w:pPr>
      <w:r w:rsidRPr="004D4223">
        <w:rPr>
          <w:rFonts w:ascii="Times New Roman" w:hAnsi="Times New Roman"/>
          <w:bCs/>
        </w:rPr>
        <w:t>DA</w:t>
      </w:r>
      <w:r w:rsidR="009467AF">
        <w:rPr>
          <w:rFonts w:ascii="Times New Roman" w:hAnsi="Times New Roman"/>
          <w:bCs/>
        </w:rPr>
        <w:t>LL</w:t>
      </w:r>
      <w:r w:rsidRPr="004D4223">
        <w:rPr>
          <w:rFonts w:ascii="Times New Roman" w:hAnsi="Times New Roman"/>
          <w:bCs/>
        </w:rPr>
        <w:t>_2013_RelativeDensity</w:t>
      </w:r>
    </w:p>
    <w:p w:rsidR="004D4223" w:rsidRPr="004D4223" w:rsidRDefault="004D4223" w:rsidP="004D4223">
      <w:pPr>
        <w:pStyle w:val="ListParagraph"/>
        <w:numPr>
          <w:ilvl w:val="0"/>
          <w:numId w:val="6"/>
        </w:numPr>
        <w:rPr>
          <w:rFonts w:ascii="Times New Roman" w:hAnsi="Times New Roman"/>
          <w:bCs/>
        </w:rPr>
      </w:pPr>
      <w:r w:rsidRPr="004D4223">
        <w:rPr>
          <w:rFonts w:ascii="Times New Roman" w:hAnsi="Times New Roman"/>
          <w:bCs/>
        </w:rPr>
        <w:t>DA</w:t>
      </w:r>
      <w:r w:rsidR="009467AF">
        <w:rPr>
          <w:rFonts w:ascii="Times New Roman" w:hAnsi="Times New Roman"/>
          <w:bCs/>
        </w:rPr>
        <w:t>LL</w:t>
      </w:r>
      <w:r w:rsidRPr="004D4223">
        <w:rPr>
          <w:rFonts w:ascii="Times New Roman" w:hAnsi="Times New Roman"/>
          <w:bCs/>
        </w:rPr>
        <w:t>_2015_RelativeDensity</w:t>
      </w:r>
    </w:p>
    <w:p w:rsidR="004D4223" w:rsidRPr="004D4223" w:rsidRDefault="004D4223" w:rsidP="00A1148C">
      <w:pPr>
        <w:pStyle w:val="ListParagraph"/>
        <w:numPr>
          <w:ilvl w:val="0"/>
          <w:numId w:val="6"/>
        </w:numPr>
        <w:rPr>
          <w:rFonts w:ascii="Times New Roman" w:hAnsi="Times New Roman"/>
          <w:bCs/>
        </w:rPr>
      </w:pPr>
      <w:r w:rsidRPr="004D4223">
        <w:rPr>
          <w:rFonts w:ascii="Times New Roman" w:hAnsi="Times New Roman"/>
          <w:bCs/>
        </w:rPr>
        <w:t>DA</w:t>
      </w:r>
      <w:r w:rsidR="009467AF">
        <w:rPr>
          <w:rFonts w:ascii="Times New Roman" w:hAnsi="Times New Roman"/>
          <w:bCs/>
        </w:rPr>
        <w:t>LL</w:t>
      </w:r>
      <w:r w:rsidRPr="004D4223">
        <w:rPr>
          <w:rFonts w:ascii="Times New Roman" w:hAnsi="Times New Roman"/>
          <w:bCs/>
        </w:rPr>
        <w:t>_2015_Unsurv_for_RelDens</w:t>
      </w:r>
    </w:p>
    <w:p w:rsidR="00752099" w:rsidRPr="00532221" w:rsidRDefault="00752099" w:rsidP="00752099">
      <w:pPr>
        <w:rPr>
          <w:rFonts w:ascii="Times New Roman" w:hAnsi="Times New Roman"/>
          <w:sz w:val="22"/>
          <w:highlight w:val="yellow"/>
        </w:rPr>
      </w:pPr>
    </w:p>
    <w:p w:rsidR="00035833" w:rsidRPr="00532221" w:rsidRDefault="00035833" w:rsidP="00035833">
      <w:pPr>
        <w:rPr>
          <w:rFonts w:ascii="Times New Roman" w:hAnsi="Times New Roman"/>
          <w:sz w:val="22"/>
          <w:szCs w:val="22"/>
          <w:highlight w:val="yellow"/>
        </w:rPr>
      </w:pPr>
      <w:r w:rsidRPr="001C668D">
        <w:rPr>
          <w:rFonts w:ascii="Times New Roman" w:hAnsi="Times New Roman"/>
          <w:b/>
          <w:bCs/>
          <w:sz w:val="22"/>
          <w:szCs w:val="22"/>
        </w:rPr>
        <w:t xml:space="preserve">Online Data Link:  </w:t>
      </w:r>
      <w:hyperlink r:id="rId9" w:history="1">
        <w:r w:rsidR="001C668D" w:rsidRPr="001C668D">
          <w:rPr>
            <w:rStyle w:val="Hyperlink"/>
            <w:rFonts w:ascii="Times New Roman" w:hAnsi="Times New Roman"/>
            <w:sz w:val="22"/>
            <w:szCs w:val="22"/>
          </w:rPr>
          <w:t>http://gis.suhydro.org/SuWa/10-WILD/10.7-DALL/</w:t>
        </w:r>
      </w:hyperlink>
    </w:p>
    <w:p w:rsidR="00035833" w:rsidRPr="00532221" w:rsidRDefault="00035833" w:rsidP="00035833">
      <w:pPr>
        <w:rPr>
          <w:rFonts w:ascii="Times New Roman" w:hAnsi="Times New Roman"/>
          <w:sz w:val="22"/>
          <w:szCs w:val="22"/>
          <w:highlight w:val="yellow"/>
        </w:rPr>
      </w:pPr>
    </w:p>
    <w:p w:rsidR="00F844F0" w:rsidRPr="00532221" w:rsidRDefault="00035833" w:rsidP="00035833">
      <w:pPr>
        <w:rPr>
          <w:rFonts w:ascii="Times New Roman" w:hAnsi="Times New Roman"/>
          <w:sz w:val="22"/>
          <w:szCs w:val="22"/>
          <w:highlight w:val="yellow"/>
        </w:rPr>
      </w:pPr>
      <w:r w:rsidRPr="001C668D">
        <w:rPr>
          <w:rFonts w:ascii="Times New Roman" w:hAnsi="Times New Roman"/>
          <w:b/>
          <w:bCs/>
          <w:sz w:val="22"/>
          <w:szCs w:val="22"/>
        </w:rPr>
        <w:t xml:space="preserve">Online Report Link:  </w:t>
      </w:r>
      <w:r w:rsidR="00D25A23" w:rsidRPr="001C668D">
        <w:rPr>
          <w:rFonts w:ascii="Times New Roman" w:hAnsi="Times New Roman"/>
          <w:sz w:val="22"/>
          <w:szCs w:val="22"/>
        </w:rPr>
        <w:t>1</w:t>
      </w:r>
      <w:r w:rsidR="00EA6D69" w:rsidRPr="001C668D">
        <w:rPr>
          <w:rFonts w:ascii="Times New Roman" w:hAnsi="Times New Roman"/>
          <w:sz w:val="22"/>
          <w:szCs w:val="22"/>
        </w:rPr>
        <w:t>0</w:t>
      </w:r>
      <w:r w:rsidR="00D25A23" w:rsidRPr="001C668D">
        <w:rPr>
          <w:rFonts w:ascii="Times New Roman" w:hAnsi="Times New Roman"/>
          <w:sz w:val="22"/>
          <w:szCs w:val="22"/>
        </w:rPr>
        <w:t>.</w:t>
      </w:r>
      <w:r w:rsidR="001C668D" w:rsidRPr="00D019FF">
        <w:rPr>
          <w:rFonts w:ascii="Times New Roman" w:hAnsi="Times New Roman"/>
          <w:sz w:val="22"/>
          <w:szCs w:val="22"/>
        </w:rPr>
        <w:t>0</w:t>
      </w:r>
      <w:r w:rsidR="001C668D" w:rsidRPr="001C668D">
        <w:rPr>
          <w:rFonts w:ascii="Times New Roman" w:hAnsi="Times New Roman"/>
          <w:sz w:val="22"/>
          <w:szCs w:val="22"/>
        </w:rPr>
        <w:t>7</w:t>
      </w:r>
      <w:r w:rsidRPr="001C668D">
        <w:rPr>
          <w:rFonts w:ascii="Times New Roman" w:hAnsi="Times New Roman"/>
          <w:sz w:val="22"/>
          <w:szCs w:val="22"/>
        </w:rPr>
        <w:t xml:space="preserve"> </w:t>
      </w:r>
      <w:r w:rsidR="001C668D" w:rsidRPr="001C668D">
        <w:rPr>
          <w:rFonts w:ascii="Times New Roman" w:hAnsi="Times New Roman"/>
          <w:sz w:val="22"/>
          <w:szCs w:val="22"/>
        </w:rPr>
        <w:t xml:space="preserve">Dall’s Sheep Distribution and Abundance </w:t>
      </w:r>
      <w:r w:rsidR="00623CB3" w:rsidRPr="001C668D">
        <w:rPr>
          <w:rFonts w:ascii="Times New Roman" w:hAnsi="Times New Roman"/>
          <w:sz w:val="22"/>
          <w:szCs w:val="22"/>
        </w:rPr>
        <w:t xml:space="preserve">– </w:t>
      </w:r>
      <w:r w:rsidRPr="001C668D">
        <w:rPr>
          <w:rFonts w:ascii="Times New Roman" w:hAnsi="Times New Roman"/>
          <w:sz w:val="22"/>
          <w:szCs w:val="22"/>
        </w:rPr>
        <w:t xml:space="preserve">Study Completion </w:t>
      </w:r>
      <w:r w:rsidR="008A3E1B" w:rsidRPr="001C668D">
        <w:rPr>
          <w:rFonts w:ascii="Times New Roman" w:hAnsi="Times New Roman"/>
          <w:sz w:val="22"/>
          <w:szCs w:val="22"/>
        </w:rPr>
        <w:t xml:space="preserve">Report under 2017; Study Completion and Implementation Reports at </w:t>
      </w:r>
      <w:hyperlink r:id="rId10" w:history="1">
        <w:r w:rsidR="008A3E1B" w:rsidRPr="001C668D">
          <w:rPr>
            <w:rStyle w:val="Hyperlink"/>
            <w:rFonts w:ascii="Times New Roman" w:hAnsi="Times New Roman"/>
            <w:sz w:val="22"/>
            <w:szCs w:val="22"/>
          </w:rPr>
          <w:t>http://www.susitna-watanahydro.org/type/documents</w:t>
        </w:r>
      </w:hyperlink>
    </w:p>
    <w:p w:rsidR="008A3E1B" w:rsidRPr="00532221" w:rsidRDefault="008A3E1B"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D019FF">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9B" w:rsidRDefault="0076419B">
      <w:r>
        <w:separator/>
      </w:r>
    </w:p>
  </w:endnote>
  <w:endnote w:type="continuationSeparator" w:id="0">
    <w:p w:rsidR="0076419B" w:rsidRDefault="0076419B">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D019FF" w:rsidP="0016050D">
      <w:r w:rsidRPr="00D019FF">
        <w:rPr>
          <w:rFonts w:ascii="Times New Roman" w:hAnsi="Times New Roman"/>
          <w:b/>
          <w:bCs/>
          <w:color w:val="7F7F7F" w:themeColor="text1" w:themeTint="80"/>
        </w:rPr>
        <w:t>Legal Constraints</w:t>
      </w:r>
      <w:r w:rsidRPr="00517516">
        <w:rPr>
          <w:rFonts w:ascii="Times New Roman" w:hAnsi="Times New Roman"/>
          <w:bCs/>
          <w:color w:val="7F7F7F" w:themeColor="text1" w:themeTint="80"/>
        </w:rPr>
        <w:t>:  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157298">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6178AA">
      <w:rPr>
        <w:i w:val="0"/>
        <w:noProof/>
      </w:rPr>
      <w:t>2</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6178AA">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9B" w:rsidRDefault="0076419B">
      <w:r>
        <w:separator/>
      </w:r>
    </w:p>
  </w:footnote>
  <w:footnote w:type="continuationSeparator" w:id="0">
    <w:p w:rsidR="0076419B" w:rsidRDefault="0076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4C41C73B" wp14:editId="12850D49">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5B65"/>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3B0"/>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2EBD"/>
    <w:rsid w:val="0013365D"/>
    <w:rsid w:val="0013472C"/>
    <w:rsid w:val="001378F2"/>
    <w:rsid w:val="00137958"/>
    <w:rsid w:val="00140D1E"/>
    <w:rsid w:val="001444FA"/>
    <w:rsid w:val="001458AD"/>
    <w:rsid w:val="00151A11"/>
    <w:rsid w:val="001543B3"/>
    <w:rsid w:val="00155FA4"/>
    <w:rsid w:val="00157298"/>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C668D"/>
    <w:rsid w:val="001D02CD"/>
    <w:rsid w:val="001D3163"/>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24C"/>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516"/>
    <w:rsid w:val="00517C19"/>
    <w:rsid w:val="005200B8"/>
    <w:rsid w:val="0052010A"/>
    <w:rsid w:val="005272ED"/>
    <w:rsid w:val="00532221"/>
    <w:rsid w:val="00532FBA"/>
    <w:rsid w:val="00536412"/>
    <w:rsid w:val="00537EB5"/>
    <w:rsid w:val="00541BE1"/>
    <w:rsid w:val="0054341F"/>
    <w:rsid w:val="00544697"/>
    <w:rsid w:val="0054664B"/>
    <w:rsid w:val="00547DCA"/>
    <w:rsid w:val="00550790"/>
    <w:rsid w:val="00551396"/>
    <w:rsid w:val="00551747"/>
    <w:rsid w:val="00553D69"/>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178AA"/>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19B"/>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60B3"/>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38C2"/>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05F0"/>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1D5E"/>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19FF"/>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3446"/>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7-DALL/"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51C06-91D4-4CC0-97D4-A1514B02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523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10</cp:revision>
  <cp:lastPrinted>2014-06-10T22:14:00Z</cp:lastPrinted>
  <dcterms:created xsi:type="dcterms:W3CDTF">2017-06-13T19:46:00Z</dcterms:created>
  <dcterms:modified xsi:type="dcterms:W3CDTF">2017-06-23T23:04:00Z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