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5E549" w14:textId="77777777" w:rsidR="009B3EF0" w:rsidRPr="008074F9" w:rsidRDefault="00A53DB5" w:rsidP="0072070F">
      <w:pPr>
        <w:pStyle w:val="Heading1"/>
        <w:rPr>
          <w:sz w:val="28"/>
          <w:szCs w:val="28"/>
        </w:rPr>
      </w:pPr>
      <w:r>
        <w:rPr>
          <w:sz w:val="28"/>
          <w:szCs w:val="28"/>
        </w:rPr>
        <w:t xml:space="preserve">comprehensive </w:t>
      </w:r>
      <w:r w:rsidR="00913E85">
        <w:rPr>
          <w:sz w:val="28"/>
          <w:szCs w:val="28"/>
        </w:rPr>
        <w:t>Data delivery README FILE</w:t>
      </w:r>
    </w:p>
    <w:p w14:paraId="7C69E780" w14:textId="77777777" w:rsidR="003A2CB7" w:rsidRPr="00387C89" w:rsidRDefault="003A2CB7" w:rsidP="008D53B1">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8D53B1" w:rsidRPr="00387C89" w14:paraId="2376DE89" w14:textId="77777777" w:rsidTr="003D54A5">
        <w:trPr>
          <w:trHeight w:val="331"/>
          <w:jc w:val="center"/>
        </w:trPr>
        <w:tc>
          <w:tcPr>
            <w:tcW w:w="2070" w:type="dxa"/>
            <w:vAlign w:val="center"/>
          </w:tcPr>
          <w:p w14:paraId="05E30C5E" w14:textId="77777777" w:rsidR="008D53B1" w:rsidRPr="00387C89" w:rsidRDefault="008D53B1" w:rsidP="00B93A19">
            <w:pPr>
              <w:rPr>
                <w:rFonts w:ascii="Times New Roman" w:hAnsi="Times New Roman"/>
                <w:b/>
                <w:sz w:val="22"/>
                <w:szCs w:val="22"/>
              </w:rPr>
            </w:pPr>
            <w:r w:rsidRPr="00387C89">
              <w:rPr>
                <w:rFonts w:ascii="Times New Roman" w:hAnsi="Times New Roman"/>
                <w:b/>
                <w:sz w:val="22"/>
                <w:szCs w:val="22"/>
              </w:rPr>
              <w:t xml:space="preserve">Study </w:t>
            </w:r>
            <w:r w:rsidR="00B93A19">
              <w:rPr>
                <w:rFonts w:ascii="Times New Roman" w:hAnsi="Times New Roman"/>
                <w:b/>
                <w:sz w:val="22"/>
                <w:szCs w:val="22"/>
              </w:rPr>
              <w:t>Section</w:t>
            </w:r>
          </w:p>
        </w:tc>
        <w:tc>
          <w:tcPr>
            <w:tcW w:w="7290" w:type="dxa"/>
            <w:vAlign w:val="center"/>
          </w:tcPr>
          <w:p w14:paraId="725E3728" w14:textId="4484E86B" w:rsidR="008D53B1" w:rsidRPr="00B93A19" w:rsidRDefault="002E07EA" w:rsidP="00F74A97">
            <w:pPr>
              <w:spacing w:before="60" w:after="60"/>
              <w:rPr>
                <w:rFonts w:ascii="Times New Roman" w:hAnsi="Times New Roman"/>
                <w:sz w:val="22"/>
                <w:szCs w:val="22"/>
              </w:rPr>
            </w:pPr>
            <w:r>
              <w:rPr>
                <w:rFonts w:ascii="Times New Roman" w:hAnsi="Times New Roman"/>
                <w:sz w:val="22"/>
                <w:szCs w:val="22"/>
              </w:rPr>
              <w:t xml:space="preserve">Study </w:t>
            </w:r>
            <w:r w:rsidR="00DB46B2">
              <w:rPr>
                <w:rFonts w:ascii="Times New Roman" w:hAnsi="Times New Roman"/>
                <w:sz w:val="22"/>
                <w:szCs w:val="22"/>
              </w:rPr>
              <w:t>6</w:t>
            </w:r>
            <w:r w:rsidR="00D96697">
              <w:rPr>
                <w:rFonts w:ascii="Times New Roman" w:hAnsi="Times New Roman"/>
                <w:sz w:val="22"/>
                <w:szCs w:val="22"/>
              </w:rPr>
              <w:t>.</w:t>
            </w:r>
            <w:r w:rsidR="00F74A97">
              <w:rPr>
                <w:rFonts w:ascii="Times New Roman" w:hAnsi="Times New Roman"/>
                <w:sz w:val="22"/>
                <w:szCs w:val="22"/>
              </w:rPr>
              <w:t>5</w:t>
            </w:r>
            <w:r w:rsidR="00850A00">
              <w:rPr>
                <w:rFonts w:ascii="Times New Roman" w:hAnsi="Times New Roman"/>
                <w:sz w:val="22"/>
                <w:szCs w:val="22"/>
              </w:rPr>
              <w:t xml:space="preserve">: </w:t>
            </w:r>
            <w:r w:rsidR="006977F7">
              <w:rPr>
                <w:rFonts w:ascii="Times New Roman" w:hAnsi="Times New Roman"/>
                <w:sz w:val="22"/>
                <w:szCs w:val="22"/>
              </w:rPr>
              <w:t>Geo</w:t>
            </w:r>
            <w:r w:rsidR="00DB46B2">
              <w:rPr>
                <w:rFonts w:ascii="Times New Roman" w:hAnsi="Times New Roman"/>
                <w:sz w:val="22"/>
                <w:szCs w:val="22"/>
              </w:rPr>
              <w:t>morphology</w:t>
            </w:r>
            <w:r w:rsidR="00B67B20">
              <w:rPr>
                <w:rFonts w:ascii="Times New Roman" w:hAnsi="Times New Roman"/>
                <w:sz w:val="22"/>
                <w:szCs w:val="22"/>
              </w:rPr>
              <w:t xml:space="preserve"> (</w:t>
            </w:r>
            <w:r w:rsidR="00F74A97">
              <w:rPr>
                <w:rFonts w:ascii="Times New Roman" w:hAnsi="Times New Roman"/>
                <w:sz w:val="22"/>
                <w:szCs w:val="22"/>
              </w:rPr>
              <w:t>GEO</w:t>
            </w:r>
            <w:r w:rsidR="00B67B20">
              <w:rPr>
                <w:rFonts w:ascii="Times New Roman" w:hAnsi="Times New Roman"/>
                <w:sz w:val="22"/>
                <w:szCs w:val="22"/>
              </w:rPr>
              <w:t>)</w:t>
            </w:r>
          </w:p>
        </w:tc>
      </w:tr>
      <w:tr w:rsidR="00B93A19" w:rsidRPr="008F7662" w14:paraId="735942AA" w14:textId="77777777" w:rsidTr="003D54A5">
        <w:trPr>
          <w:trHeight w:val="331"/>
          <w:jc w:val="center"/>
        </w:trPr>
        <w:tc>
          <w:tcPr>
            <w:tcW w:w="2070" w:type="dxa"/>
            <w:vAlign w:val="center"/>
          </w:tcPr>
          <w:p w14:paraId="224401EB" w14:textId="77777777" w:rsidR="00B93A19" w:rsidRPr="008F7662" w:rsidRDefault="00541BE1" w:rsidP="00541BE1">
            <w:pPr>
              <w:rPr>
                <w:rFonts w:ascii="Times New Roman" w:hAnsi="Times New Roman"/>
                <w:b/>
                <w:sz w:val="22"/>
                <w:szCs w:val="22"/>
              </w:rPr>
            </w:pPr>
            <w:r>
              <w:rPr>
                <w:rFonts w:ascii="Times New Roman" w:hAnsi="Times New Roman"/>
                <w:b/>
                <w:sz w:val="22"/>
                <w:szCs w:val="22"/>
              </w:rPr>
              <w:t>Study Component</w:t>
            </w:r>
          </w:p>
        </w:tc>
        <w:tc>
          <w:tcPr>
            <w:tcW w:w="7290" w:type="dxa"/>
            <w:vAlign w:val="center"/>
          </w:tcPr>
          <w:p w14:paraId="3454E835" w14:textId="7B73B3CC" w:rsidR="004D1458" w:rsidRDefault="00BE53EE" w:rsidP="00D3061E">
            <w:pPr>
              <w:spacing w:before="60" w:after="60"/>
              <w:rPr>
                <w:rFonts w:ascii="Times New Roman" w:hAnsi="Times New Roman"/>
                <w:sz w:val="22"/>
                <w:szCs w:val="22"/>
              </w:rPr>
            </w:pPr>
            <w:r>
              <w:rPr>
                <w:rFonts w:ascii="Times New Roman" w:hAnsi="Times New Roman"/>
                <w:sz w:val="22"/>
                <w:szCs w:val="22"/>
              </w:rPr>
              <w:t xml:space="preserve">(3) </w:t>
            </w:r>
            <w:r w:rsidR="00477A57">
              <w:rPr>
                <w:rFonts w:ascii="Times New Roman" w:hAnsi="Times New Roman"/>
                <w:sz w:val="22"/>
                <w:szCs w:val="22"/>
              </w:rPr>
              <w:t>Sediment Supply and Transport Middle and Lower Susitna River Segments</w:t>
            </w:r>
          </w:p>
          <w:p w14:paraId="4F208C98" w14:textId="20C5896E" w:rsidR="00BE53EE" w:rsidRDefault="00BE53EE" w:rsidP="00D3061E">
            <w:pPr>
              <w:spacing w:before="60" w:after="60"/>
              <w:rPr>
                <w:rFonts w:ascii="Times New Roman" w:hAnsi="Times New Roman"/>
                <w:sz w:val="22"/>
                <w:szCs w:val="22"/>
              </w:rPr>
            </w:pPr>
            <w:r>
              <w:rPr>
                <w:rFonts w:ascii="Times New Roman" w:hAnsi="Times New Roman"/>
                <w:sz w:val="22"/>
                <w:szCs w:val="22"/>
              </w:rPr>
              <w:t>(8)</w:t>
            </w:r>
            <w:r w:rsidR="00477A57">
              <w:rPr>
                <w:rFonts w:ascii="Times New Roman" w:hAnsi="Times New Roman"/>
                <w:sz w:val="22"/>
                <w:szCs w:val="22"/>
              </w:rPr>
              <w:t xml:space="preserve"> Reservoir Geomorphology </w:t>
            </w:r>
          </w:p>
          <w:p w14:paraId="260A472D" w14:textId="138D2BBD" w:rsidR="00477A57" w:rsidRPr="00B93A19" w:rsidRDefault="00477A57" w:rsidP="00D3061E">
            <w:pPr>
              <w:spacing w:before="60" w:after="60"/>
              <w:rPr>
                <w:rFonts w:ascii="Times New Roman" w:hAnsi="Times New Roman"/>
                <w:sz w:val="22"/>
                <w:szCs w:val="22"/>
              </w:rPr>
            </w:pPr>
            <w:r>
              <w:rPr>
                <w:rFonts w:ascii="Times New Roman" w:hAnsi="Times New Roman"/>
                <w:sz w:val="22"/>
                <w:szCs w:val="22"/>
              </w:rPr>
              <w:t>(10) Geomorphology of Stream Crossings along Transmission Lines and Access Alignments</w:t>
            </w:r>
          </w:p>
        </w:tc>
      </w:tr>
      <w:tr w:rsidR="00850A00" w:rsidRPr="008F7662" w14:paraId="5599B389" w14:textId="77777777" w:rsidTr="003D54A5">
        <w:trPr>
          <w:trHeight w:val="331"/>
          <w:jc w:val="center"/>
        </w:trPr>
        <w:tc>
          <w:tcPr>
            <w:tcW w:w="2070" w:type="dxa"/>
            <w:vAlign w:val="center"/>
          </w:tcPr>
          <w:p w14:paraId="425F723D" w14:textId="77777777" w:rsidR="00850A00" w:rsidRPr="00387C89" w:rsidRDefault="00950D99" w:rsidP="00950D99">
            <w:pPr>
              <w:rPr>
                <w:rFonts w:ascii="Times New Roman" w:hAnsi="Times New Roman"/>
                <w:b/>
                <w:sz w:val="22"/>
                <w:szCs w:val="22"/>
              </w:rPr>
            </w:pPr>
            <w:r>
              <w:rPr>
                <w:rFonts w:ascii="Times New Roman" w:hAnsi="Times New Roman"/>
                <w:b/>
                <w:sz w:val="22"/>
                <w:szCs w:val="22"/>
              </w:rPr>
              <w:t>Prepared By</w:t>
            </w:r>
          </w:p>
        </w:tc>
        <w:tc>
          <w:tcPr>
            <w:tcW w:w="7290" w:type="dxa"/>
            <w:vAlign w:val="center"/>
          </w:tcPr>
          <w:p w14:paraId="62AE5903" w14:textId="6CEC62DB" w:rsidR="00850A00" w:rsidRPr="00387C89" w:rsidRDefault="00E80D21" w:rsidP="00017EA6">
            <w:pPr>
              <w:spacing w:before="60" w:after="60"/>
              <w:rPr>
                <w:rFonts w:ascii="Times New Roman" w:hAnsi="Times New Roman"/>
                <w:sz w:val="22"/>
                <w:szCs w:val="22"/>
              </w:rPr>
            </w:pPr>
            <w:r>
              <w:rPr>
                <w:rFonts w:ascii="Times New Roman" w:hAnsi="Times New Roman"/>
                <w:sz w:val="22"/>
                <w:szCs w:val="22"/>
              </w:rPr>
              <w:t>Tetra Tech, Inc.</w:t>
            </w:r>
          </w:p>
        </w:tc>
      </w:tr>
      <w:tr w:rsidR="003223C5" w:rsidRPr="008F7662" w14:paraId="4371E9F2" w14:textId="77777777" w:rsidTr="003D54A5">
        <w:trPr>
          <w:trHeight w:val="331"/>
          <w:jc w:val="center"/>
        </w:trPr>
        <w:tc>
          <w:tcPr>
            <w:tcW w:w="2070" w:type="dxa"/>
            <w:vAlign w:val="center"/>
          </w:tcPr>
          <w:p w14:paraId="617284AC" w14:textId="0428CC6D" w:rsidR="003223C5" w:rsidRDefault="003223C5" w:rsidP="00950D99">
            <w:pPr>
              <w:rPr>
                <w:rFonts w:ascii="Times New Roman" w:hAnsi="Times New Roman"/>
                <w:b/>
                <w:sz w:val="22"/>
                <w:szCs w:val="22"/>
              </w:rPr>
            </w:pPr>
            <w:r>
              <w:rPr>
                <w:rFonts w:ascii="Times New Roman" w:hAnsi="Times New Roman"/>
                <w:b/>
                <w:sz w:val="22"/>
                <w:szCs w:val="22"/>
              </w:rPr>
              <w:t>Data Collection and Processing By</w:t>
            </w:r>
          </w:p>
        </w:tc>
        <w:tc>
          <w:tcPr>
            <w:tcW w:w="7290" w:type="dxa"/>
            <w:vAlign w:val="center"/>
          </w:tcPr>
          <w:p w14:paraId="0158B705" w14:textId="5EBEE3E0" w:rsidR="003223C5" w:rsidRDefault="00CA0C00" w:rsidP="00017EA6">
            <w:pPr>
              <w:spacing w:before="60" w:after="60"/>
              <w:rPr>
                <w:rFonts w:ascii="Times New Roman" w:hAnsi="Times New Roman"/>
                <w:sz w:val="22"/>
                <w:szCs w:val="22"/>
              </w:rPr>
            </w:pPr>
            <w:r>
              <w:rPr>
                <w:rFonts w:ascii="Times New Roman" w:hAnsi="Times New Roman"/>
                <w:sz w:val="22"/>
                <w:szCs w:val="22"/>
              </w:rPr>
              <w:t xml:space="preserve">Tetra Tech, Inc. </w:t>
            </w:r>
          </w:p>
        </w:tc>
      </w:tr>
      <w:tr w:rsidR="00890041" w:rsidRPr="008F7662" w14:paraId="60B4EFE8" w14:textId="77777777" w:rsidTr="003D54A5">
        <w:trPr>
          <w:trHeight w:val="331"/>
          <w:jc w:val="center"/>
        </w:trPr>
        <w:tc>
          <w:tcPr>
            <w:tcW w:w="2070" w:type="dxa"/>
            <w:vAlign w:val="center"/>
          </w:tcPr>
          <w:p w14:paraId="4A28AF8F" w14:textId="18648B46" w:rsidR="00890041" w:rsidRDefault="00890041" w:rsidP="00950D99">
            <w:pPr>
              <w:rPr>
                <w:rFonts w:ascii="Times New Roman" w:hAnsi="Times New Roman"/>
                <w:b/>
                <w:sz w:val="22"/>
                <w:szCs w:val="22"/>
              </w:rPr>
            </w:pPr>
            <w:r>
              <w:rPr>
                <w:rFonts w:ascii="Times New Roman" w:hAnsi="Times New Roman"/>
                <w:b/>
                <w:sz w:val="22"/>
                <w:szCs w:val="22"/>
              </w:rPr>
              <w:t>Field Date Range</w:t>
            </w:r>
          </w:p>
        </w:tc>
        <w:tc>
          <w:tcPr>
            <w:tcW w:w="7290" w:type="dxa"/>
            <w:vAlign w:val="center"/>
          </w:tcPr>
          <w:p w14:paraId="15E3D6D2" w14:textId="3754BAD4" w:rsidR="00890041" w:rsidRDefault="00322D76" w:rsidP="00017EA6">
            <w:pPr>
              <w:spacing w:before="60" w:after="60"/>
              <w:rPr>
                <w:rFonts w:ascii="Times New Roman" w:hAnsi="Times New Roman"/>
                <w:sz w:val="22"/>
                <w:szCs w:val="22"/>
              </w:rPr>
            </w:pPr>
            <w:r>
              <w:rPr>
                <w:rFonts w:ascii="Times New Roman" w:hAnsi="Times New Roman"/>
                <w:sz w:val="22"/>
                <w:szCs w:val="22"/>
              </w:rPr>
              <w:t>August 12, 2014 – September 29, 2014</w:t>
            </w:r>
          </w:p>
        </w:tc>
      </w:tr>
    </w:tbl>
    <w:p w14:paraId="04897ABF" w14:textId="77777777" w:rsidR="008D53B1" w:rsidRDefault="008D53B1" w:rsidP="008D53B1">
      <w:pPr>
        <w:rPr>
          <w:rFonts w:ascii="Times New Roman" w:hAnsi="Times New Roman"/>
          <w:sz w:val="22"/>
          <w:szCs w:val="22"/>
        </w:rPr>
      </w:pPr>
    </w:p>
    <w:p w14:paraId="29369B0C" w14:textId="7966B47B" w:rsidR="00F105AE" w:rsidRDefault="00AA5F4B" w:rsidP="00DB46B2">
      <w:pPr>
        <w:rPr>
          <w:rFonts w:ascii="Times New Roman" w:hAnsi="Times New Roman"/>
          <w:bCs/>
          <w:sz w:val="22"/>
          <w:szCs w:val="22"/>
        </w:rPr>
      </w:pPr>
      <w:r>
        <w:rPr>
          <w:rFonts w:ascii="Times New Roman" w:hAnsi="Times New Roman"/>
          <w:b/>
          <w:bCs/>
          <w:sz w:val="22"/>
          <w:szCs w:val="22"/>
        </w:rPr>
        <w:t>Introduction</w:t>
      </w:r>
      <w:r w:rsidR="002A4B6A">
        <w:rPr>
          <w:rFonts w:ascii="Times New Roman" w:hAnsi="Times New Roman"/>
          <w:b/>
          <w:bCs/>
          <w:sz w:val="22"/>
          <w:szCs w:val="22"/>
        </w:rPr>
        <w:t xml:space="preserve">:  </w:t>
      </w:r>
      <w:r w:rsidR="0052016D">
        <w:rPr>
          <w:rFonts w:ascii="Times New Roman" w:hAnsi="Times New Roman"/>
          <w:bCs/>
          <w:sz w:val="22"/>
          <w:szCs w:val="22"/>
        </w:rPr>
        <w:t>The overall goal of the Geomorphology Study is to characterize the geomorphology of the Susitna River, and to evaluate the effects of the Project on the geomorphology and dynamics of the river by predicting the trend and magnitude of geomorphic response. More specifically, the purpose of the Geomorphology study, along with the Fluvial Geomorphology below Watana Dam Study (Study 6.6), is to assess the potential impact of the Project on the behavior of the river downstream of the proposed dam, with particular focus on potential changes in instream and riparian habitat.</w:t>
      </w:r>
    </w:p>
    <w:p w14:paraId="2EE6F4E6" w14:textId="77777777" w:rsidR="00F105AE" w:rsidRDefault="00F105AE" w:rsidP="00DB46B2">
      <w:pPr>
        <w:rPr>
          <w:rFonts w:ascii="Times New Roman" w:hAnsi="Times New Roman"/>
          <w:bCs/>
          <w:sz w:val="22"/>
          <w:szCs w:val="22"/>
        </w:rPr>
      </w:pPr>
    </w:p>
    <w:p w14:paraId="6325115A" w14:textId="011ADA84" w:rsidR="00536412" w:rsidRDefault="009403CD" w:rsidP="00536412">
      <w:pPr>
        <w:rPr>
          <w:rFonts w:ascii="Times New Roman" w:hAnsi="Times New Roman"/>
          <w:bCs/>
          <w:sz w:val="22"/>
          <w:szCs w:val="22"/>
        </w:rPr>
      </w:pPr>
      <w:r>
        <w:rPr>
          <w:rFonts w:ascii="Times New Roman" w:hAnsi="Times New Roman"/>
          <w:bCs/>
          <w:sz w:val="22"/>
          <w:szCs w:val="22"/>
        </w:rPr>
        <w:t xml:space="preserve">Field and aerial reconnaissance data was collected in 2014 as part of study components 3 (Sediment Supply and Transport Middle and Lower Susitna River Segments), 8 (Reservoir Geomorphology), and 10 (Geomorphology of Stream Crossings along Transmission Lines and Access Alignments. </w:t>
      </w:r>
    </w:p>
    <w:p w14:paraId="25FBA95C" w14:textId="77777777" w:rsidR="00F74A97" w:rsidRDefault="00F74A97" w:rsidP="00536412">
      <w:pPr>
        <w:rPr>
          <w:rFonts w:ascii="Times New Roman" w:hAnsi="Times New Roman"/>
          <w:bCs/>
          <w:sz w:val="22"/>
          <w:szCs w:val="22"/>
        </w:rPr>
      </w:pPr>
    </w:p>
    <w:p w14:paraId="7E3DBB36" w14:textId="4AAC7E23" w:rsidR="009403CD" w:rsidRDefault="00AA5F4B" w:rsidP="00536412">
      <w:pPr>
        <w:rPr>
          <w:rFonts w:ascii="Times New Roman" w:hAnsi="Times New Roman"/>
          <w:bCs/>
          <w:sz w:val="22"/>
          <w:szCs w:val="22"/>
        </w:rPr>
      </w:pPr>
      <w:r>
        <w:rPr>
          <w:rFonts w:ascii="Times New Roman" w:hAnsi="Times New Roman"/>
          <w:b/>
          <w:bCs/>
          <w:sz w:val="22"/>
          <w:szCs w:val="22"/>
        </w:rPr>
        <w:t>Data Summary</w:t>
      </w:r>
      <w:r w:rsidR="002A4B6A">
        <w:rPr>
          <w:rFonts w:ascii="Times New Roman" w:hAnsi="Times New Roman"/>
          <w:b/>
          <w:bCs/>
          <w:sz w:val="22"/>
          <w:szCs w:val="22"/>
        </w:rPr>
        <w:t xml:space="preserve">:  </w:t>
      </w:r>
      <w:r w:rsidR="009403CD">
        <w:rPr>
          <w:rFonts w:ascii="Times New Roman" w:hAnsi="Times New Roman"/>
          <w:bCs/>
          <w:sz w:val="22"/>
          <w:szCs w:val="22"/>
        </w:rPr>
        <w:t xml:space="preserve">Photos and videos were collected as part of field and aerial reconnaissance efforts in the Lower, Middle, and Upper Susitna River Segments. Photos and videos are organized according to the study component to which they pertain to. </w:t>
      </w:r>
    </w:p>
    <w:p w14:paraId="4AFA15A9" w14:textId="77777777" w:rsidR="009403CD" w:rsidRDefault="009403CD" w:rsidP="00536412">
      <w:pPr>
        <w:rPr>
          <w:rFonts w:ascii="Times New Roman" w:hAnsi="Times New Roman"/>
          <w:b/>
          <w:bCs/>
          <w:sz w:val="22"/>
          <w:szCs w:val="22"/>
        </w:rPr>
      </w:pPr>
    </w:p>
    <w:p w14:paraId="7738EDAC" w14:textId="65A8733E" w:rsidR="009403CD" w:rsidRPr="008A510B" w:rsidRDefault="009403CD" w:rsidP="00536412">
      <w:pPr>
        <w:rPr>
          <w:rFonts w:ascii="Times New Roman" w:hAnsi="Times New Roman"/>
          <w:bCs/>
          <w:sz w:val="22"/>
          <w:szCs w:val="22"/>
          <w:u w:val="single"/>
        </w:rPr>
      </w:pPr>
      <w:r w:rsidRPr="008A510B">
        <w:rPr>
          <w:rFonts w:ascii="Times New Roman" w:hAnsi="Times New Roman"/>
          <w:bCs/>
          <w:sz w:val="22"/>
          <w:szCs w:val="22"/>
          <w:u w:val="single"/>
        </w:rPr>
        <w:t>Access</w:t>
      </w:r>
      <w:r w:rsidR="008A510B">
        <w:rPr>
          <w:rFonts w:ascii="Times New Roman" w:hAnsi="Times New Roman"/>
          <w:bCs/>
          <w:sz w:val="22"/>
          <w:szCs w:val="22"/>
          <w:u w:val="single"/>
        </w:rPr>
        <w:t xml:space="preserve"> Corridors (Study Component 10)</w:t>
      </w:r>
      <w:r w:rsidRPr="008A510B">
        <w:rPr>
          <w:rFonts w:ascii="Times New Roman" w:hAnsi="Times New Roman"/>
          <w:bCs/>
          <w:sz w:val="22"/>
          <w:szCs w:val="22"/>
          <w:u w:val="single"/>
        </w:rPr>
        <w:t xml:space="preserve"> </w:t>
      </w:r>
    </w:p>
    <w:p w14:paraId="0A59F149" w14:textId="7DDEFA15" w:rsidR="008A510B" w:rsidRDefault="008A510B" w:rsidP="00536412">
      <w:pPr>
        <w:rPr>
          <w:rFonts w:ascii="Times New Roman" w:hAnsi="Times New Roman"/>
          <w:bCs/>
          <w:sz w:val="22"/>
          <w:szCs w:val="22"/>
        </w:rPr>
      </w:pPr>
      <w:r>
        <w:rPr>
          <w:rFonts w:ascii="Times New Roman" w:hAnsi="Times New Roman"/>
          <w:bCs/>
          <w:sz w:val="22"/>
          <w:szCs w:val="22"/>
        </w:rPr>
        <w:t xml:space="preserve">Photos collected as part of this study component are </w:t>
      </w:r>
      <w:r w:rsidR="00260C0F">
        <w:rPr>
          <w:rFonts w:ascii="Times New Roman" w:hAnsi="Times New Roman"/>
          <w:bCs/>
          <w:sz w:val="22"/>
          <w:szCs w:val="22"/>
        </w:rPr>
        <w:t xml:space="preserve">delivered as JPEGS and </w:t>
      </w:r>
      <w:r>
        <w:rPr>
          <w:rFonts w:ascii="Times New Roman" w:hAnsi="Times New Roman"/>
          <w:bCs/>
          <w:sz w:val="22"/>
          <w:szCs w:val="22"/>
        </w:rPr>
        <w:t xml:space="preserve">named as follows: </w:t>
      </w:r>
    </w:p>
    <w:p w14:paraId="48F36B15" w14:textId="0F44D76D" w:rsidR="008A510B" w:rsidRPr="008A510B" w:rsidRDefault="008A510B" w:rsidP="00536412">
      <w:pPr>
        <w:rPr>
          <w:rFonts w:ascii="Times New Roman" w:hAnsi="Times New Roman"/>
          <w:bCs/>
          <w:sz w:val="22"/>
          <w:szCs w:val="22"/>
        </w:rPr>
      </w:pPr>
      <w:r>
        <w:rPr>
          <w:rFonts w:ascii="Times New Roman" w:hAnsi="Times New Roman"/>
          <w:bCs/>
          <w:sz w:val="22"/>
          <w:szCs w:val="22"/>
        </w:rPr>
        <w:t>“6_5_GEO_Access_Recon_</w:t>
      </w:r>
      <w:r>
        <w:rPr>
          <w:rFonts w:ascii="Times New Roman" w:hAnsi="Times New Roman"/>
          <w:bCs/>
          <w:i/>
          <w:sz w:val="22"/>
          <w:szCs w:val="22"/>
        </w:rPr>
        <w:t>Photo Number</w:t>
      </w:r>
      <w:r>
        <w:rPr>
          <w:rFonts w:ascii="Times New Roman" w:hAnsi="Times New Roman"/>
          <w:bCs/>
          <w:sz w:val="22"/>
          <w:szCs w:val="22"/>
        </w:rPr>
        <w:t>”</w:t>
      </w:r>
    </w:p>
    <w:p w14:paraId="09A49765" w14:textId="7F15636A" w:rsidR="008A510B" w:rsidRDefault="008A510B" w:rsidP="00536412">
      <w:pPr>
        <w:rPr>
          <w:rFonts w:ascii="Times New Roman" w:hAnsi="Times New Roman"/>
          <w:bCs/>
          <w:sz w:val="22"/>
          <w:szCs w:val="22"/>
        </w:rPr>
      </w:pPr>
      <w:r>
        <w:rPr>
          <w:rFonts w:ascii="Times New Roman" w:hAnsi="Times New Roman"/>
          <w:bCs/>
          <w:sz w:val="22"/>
          <w:szCs w:val="22"/>
        </w:rPr>
        <w:t xml:space="preserve">Photo numbers can be tied to specific stream crossings along access routes using the photo numbers in the JPEG file name and Table 5.10-1 in Study 6.5 2014-2015 Study Implementation Report (report cited at end of document). </w:t>
      </w:r>
    </w:p>
    <w:p w14:paraId="7293C3D4" w14:textId="77777777" w:rsidR="008A510B" w:rsidRDefault="008A510B" w:rsidP="00536412">
      <w:pPr>
        <w:rPr>
          <w:rFonts w:ascii="Times New Roman" w:hAnsi="Times New Roman"/>
          <w:bCs/>
          <w:sz w:val="22"/>
          <w:szCs w:val="22"/>
        </w:rPr>
      </w:pPr>
    </w:p>
    <w:p w14:paraId="37409618" w14:textId="58F1CCD9" w:rsidR="003F79D2" w:rsidRPr="00777BFD" w:rsidRDefault="003F79D2" w:rsidP="007F09DB">
      <w:pPr>
        <w:rPr>
          <w:rFonts w:ascii="Times New Roman" w:hAnsi="Times New Roman"/>
          <w:bCs/>
          <w:sz w:val="22"/>
          <w:szCs w:val="22"/>
          <w:u w:val="single"/>
        </w:rPr>
      </w:pPr>
      <w:r w:rsidRPr="00777BFD">
        <w:rPr>
          <w:rFonts w:ascii="Times New Roman" w:hAnsi="Times New Roman"/>
          <w:bCs/>
          <w:sz w:val="22"/>
          <w:szCs w:val="22"/>
          <w:u w:val="single"/>
        </w:rPr>
        <w:t>Tributary Aerial Reconnaissance (Study Component 3 and 8)</w:t>
      </w:r>
    </w:p>
    <w:p w14:paraId="43CADFA0" w14:textId="021AA619" w:rsidR="003F79D2" w:rsidRPr="00777BFD" w:rsidRDefault="00953D4E" w:rsidP="007F09DB">
      <w:pPr>
        <w:rPr>
          <w:rFonts w:ascii="Times New Roman" w:hAnsi="Times New Roman"/>
          <w:bCs/>
          <w:sz w:val="22"/>
          <w:szCs w:val="22"/>
        </w:rPr>
      </w:pPr>
      <w:r>
        <w:rPr>
          <w:rFonts w:ascii="Times New Roman" w:hAnsi="Times New Roman"/>
          <w:bCs/>
          <w:sz w:val="22"/>
          <w:szCs w:val="22"/>
        </w:rPr>
        <w:t>Tributary a</w:t>
      </w:r>
      <w:r w:rsidR="002E0ED0" w:rsidRPr="00777BFD">
        <w:rPr>
          <w:rFonts w:ascii="Times New Roman" w:hAnsi="Times New Roman"/>
          <w:bCs/>
          <w:sz w:val="22"/>
          <w:szCs w:val="22"/>
        </w:rPr>
        <w:t xml:space="preserve">erial reconnaissance videos taken on August 30, 2014 have the location of the video </w:t>
      </w:r>
      <w:r>
        <w:rPr>
          <w:rFonts w:ascii="Times New Roman" w:hAnsi="Times New Roman"/>
          <w:bCs/>
          <w:sz w:val="22"/>
          <w:szCs w:val="22"/>
        </w:rPr>
        <w:t xml:space="preserve">(i.e. tributary name) </w:t>
      </w:r>
      <w:r w:rsidR="002E0ED0" w:rsidRPr="00777BFD">
        <w:rPr>
          <w:rFonts w:ascii="Times New Roman" w:hAnsi="Times New Roman"/>
          <w:bCs/>
          <w:sz w:val="22"/>
          <w:szCs w:val="22"/>
        </w:rPr>
        <w:t xml:space="preserve">noted in the file name. The location is also noted in the file name of photographs were applicable. Latitude and longitude (WGS84) are embedded within the JPEGs. </w:t>
      </w:r>
    </w:p>
    <w:p w14:paraId="0C9341C3" w14:textId="3DA2C536" w:rsidR="002E0ED0" w:rsidRPr="00777BFD" w:rsidRDefault="002E0ED0" w:rsidP="007F09DB">
      <w:pPr>
        <w:rPr>
          <w:rFonts w:ascii="Times New Roman" w:hAnsi="Times New Roman"/>
          <w:bCs/>
          <w:sz w:val="22"/>
          <w:szCs w:val="22"/>
        </w:rPr>
      </w:pPr>
    </w:p>
    <w:p w14:paraId="28747712" w14:textId="36FE3A81" w:rsidR="002E0ED0" w:rsidRPr="00777BFD" w:rsidRDefault="002E0ED0" w:rsidP="007F09DB">
      <w:pPr>
        <w:rPr>
          <w:rFonts w:ascii="Times New Roman" w:hAnsi="Times New Roman"/>
          <w:bCs/>
          <w:sz w:val="22"/>
          <w:szCs w:val="22"/>
        </w:rPr>
      </w:pPr>
      <w:r w:rsidRPr="00777BFD">
        <w:rPr>
          <w:rFonts w:ascii="Times New Roman" w:hAnsi="Times New Roman"/>
          <w:bCs/>
          <w:sz w:val="22"/>
          <w:szCs w:val="22"/>
        </w:rPr>
        <w:t>Aerial reconnaissance videos taken on September 28 and 29, 2014 have video numbers noted in the file name. The video numbers and associated location are summarized in the “</w:t>
      </w:r>
      <w:r w:rsidR="00E97144" w:rsidRPr="00E97144">
        <w:rPr>
          <w:rFonts w:ascii="Times New Roman" w:hAnsi="Times New Roman"/>
          <w:bCs/>
          <w:sz w:val="22"/>
          <w:szCs w:val="22"/>
        </w:rPr>
        <w:t>6_5_Aerial_Recon_20140928_and_20140929_Video_Locations</w:t>
      </w:r>
      <w:r w:rsidRPr="00777BFD">
        <w:rPr>
          <w:rFonts w:ascii="Times New Roman" w:hAnsi="Times New Roman"/>
          <w:bCs/>
          <w:sz w:val="22"/>
          <w:szCs w:val="22"/>
        </w:rPr>
        <w:t xml:space="preserve">” excel spreadsheet. </w:t>
      </w:r>
    </w:p>
    <w:p w14:paraId="7412134D" w14:textId="77777777" w:rsidR="002E0ED0" w:rsidRPr="00777BFD" w:rsidRDefault="002E0ED0" w:rsidP="007F09DB">
      <w:pPr>
        <w:rPr>
          <w:rFonts w:ascii="Times New Roman" w:hAnsi="Times New Roman"/>
          <w:bCs/>
          <w:sz w:val="22"/>
          <w:szCs w:val="22"/>
        </w:rPr>
      </w:pPr>
    </w:p>
    <w:p w14:paraId="55610EC9" w14:textId="7DF71A4C" w:rsidR="007F09DB" w:rsidRPr="00777BFD" w:rsidRDefault="008A510B" w:rsidP="007F09DB">
      <w:pPr>
        <w:rPr>
          <w:rFonts w:ascii="Times New Roman" w:hAnsi="Times New Roman"/>
          <w:bCs/>
          <w:sz w:val="22"/>
          <w:szCs w:val="22"/>
          <w:u w:val="single"/>
        </w:rPr>
      </w:pPr>
      <w:r w:rsidRPr="00777BFD">
        <w:rPr>
          <w:rFonts w:ascii="Times New Roman" w:hAnsi="Times New Roman"/>
          <w:bCs/>
          <w:sz w:val="22"/>
          <w:szCs w:val="22"/>
          <w:u w:val="single"/>
        </w:rPr>
        <w:t>Upper River Tributary Field Reconnaissance Photos (Study Component 8)</w:t>
      </w:r>
    </w:p>
    <w:p w14:paraId="4635541F" w14:textId="1FA7A7D9" w:rsidR="00260C0F" w:rsidRPr="00777BFD" w:rsidRDefault="00260C0F" w:rsidP="007F09DB">
      <w:pPr>
        <w:rPr>
          <w:rFonts w:ascii="Times New Roman" w:hAnsi="Times New Roman"/>
          <w:bCs/>
          <w:sz w:val="22"/>
          <w:szCs w:val="22"/>
        </w:rPr>
      </w:pPr>
      <w:r w:rsidRPr="00777BFD">
        <w:rPr>
          <w:rFonts w:ascii="Times New Roman" w:hAnsi="Times New Roman"/>
          <w:bCs/>
          <w:sz w:val="22"/>
          <w:szCs w:val="22"/>
        </w:rPr>
        <w:t xml:space="preserve">Photos collected as part of this study component are delivered as JPEGs and named as follows: </w:t>
      </w:r>
    </w:p>
    <w:p w14:paraId="36539528" w14:textId="167BDA39" w:rsidR="00260C0F" w:rsidRPr="00777BFD" w:rsidRDefault="00260C0F" w:rsidP="007F09DB">
      <w:pPr>
        <w:rPr>
          <w:rFonts w:ascii="Times New Roman" w:hAnsi="Times New Roman"/>
          <w:bCs/>
          <w:sz w:val="22"/>
          <w:szCs w:val="22"/>
        </w:rPr>
      </w:pPr>
      <w:r w:rsidRPr="00777BFD">
        <w:rPr>
          <w:rFonts w:ascii="Times New Roman" w:hAnsi="Times New Roman"/>
          <w:bCs/>
          <w:sz w:val="22"/>
          <w:szCs w:val="22"/>
        </w:rPr>
        <w:t>“</w:t>
      </w:r>
      <w:r w:rsidR="00E97144">
        <w:rPr>
          <w:rFonts w:ascii="Times New Roman" w:hAnsi="Times New Roman"/>
          <w:bCs/>
          <w:sz w:val="22"/>
          <w:szCs w:val="22"/>
        </w:rPr>
        <w:t>6_5_</w:t>
      </w:r>
      <w:r w:rsidRPr="00777BFD">
        <w:rPr>
          <w:rFonts w:ascii="Times New Roman" w:hAnsi="Times New Roman"/>
          <w:bCs/>
          <w:sz w:val="22"/>
          <w:szCs w:val="22"/>
        </w:rPr>
        <w:t>Field_Recon_</w:t>
      </w:r>
      <w:r w:rsidRPr="00777BFD">
        <w:rPr>
          <w:rFonts w:ascii="Times New Roman" w:hAnsi="Times New Roman"/>
          <w:bCs/>
          <w:i/>
          <w:sz w:val="22"/>
          <w:szCs w:val="22"/>
        </w:rPr>
        <w:t xml:space="preserve">Tributary </w:t>
      </w:r>
      <w:proofErr w:type="spellStart"/>
      <w:r w:rsidRPr="00777BFD">
        <w:rPr>
          <w:rFonts w:ascii="Times New Roman" w:hAnsi="Times New Roman"/>
          <w:bCs/>
          <w:i/>
          <w:sz w:val="22"/>
          <w:szCs w:val="22"/>
        </w:rPr>
        <w:t>Name_</w:t>
      </w:r>
      <w:r w:rsidR="00E97144">
        <w:rPr>
          <w:rFonts w:ascii="Times New Roman" w:hAnsi="Times New Roman"/>
          <w:bCs/>
          <w:sz w:val="22"/>
          <w:szCs w:val="22"/>
        </w:rPr>
        <w:t>Photo_</w:t>
      </w:r>
      <w:r w:rsidRPr="00777BFD">
        <w:rPr>
          <w:rFonts w:ascii="Times New Roman" w:hAnsi="Times New Roman"/>
          <w:bCs/>
          <w:i/>
          <w:sz w:val="22"/>
          <w:szCs w:val="22"/>
        </w:rPr>
        <w:t>Photo</w:t>
      </w:r>
      <w:proofErr w:type="spellEnd"/>
      <w:r w:rsidRPr="00777BFD">
        <w:rPr>
          <w:rFonts w:ascii="Times New Roman" w:hAnsi="Times New Roman"/>
          <w:bCs/>
          <w:i/>
          <w:sz w:val="22"/>
          <w:szCs w:val="22"/>
        </w:rPr>
        <w:t xml:space="preserve"> Number</w:t>
      </w:r>
      <w:r w:rsidR="00E97144">
        <w:rPr>
          <w:rFonts w:ascii="Times New Roman" w:hAnsi="Times New Roman"/>
          <w:bCs/>
          <w:sz w:val="22"/>
          <w:szCs w:val="22"/>
        </w:rPr>
        <w:t>_20170630</w:t>
      </w:r>
      <w:r w:rsidRPr="00777BFD">
        <w:rPr>
          <w:rFonts w:ascii="Times New Roman" w:hAnsi="Times New Roman"/>
          <w:bCs/>
          <w:sz w:val="22"/>
          <w:szCs w:val="22"/>
        </w:rPr>
        <w:t>”</w:t>
      </w:r>
      <w:bookmarkStart w:id="0" w:name="_GoBack"/>
      <w:bookmarkEnd w:id="0"/>
    </w:p>
    <w:p w14:paraId="6E2CF80E" w14:textId="77777777" w:rsidR="00260C0F" w:rsidRPr="00777BFD" w:rsidRDefault="00260C0F" w:rsidP="007F09DB">
      <w:pPr>
        <w:rPr>
          <w:rFonts w:ascii="Times New Roman" w:hAnsi="Times New Roman"/>
          <w:bCs/>
          <w:sz w:val="22"/>
          <w:szCs w:val="22"/>
        </w:rPr>
      </w:pPr>
    </w:p>
    <w:p w14:paraId="4E3517D0" w14:textId="7DE8E9B0" w:rsidR="00260C0F" w:rsidRPr="00777BFD" w:rsidRDefault="00260C0F" w:rsidP="007F09DB">
      <w:pPr>
        <w:rPr>
          <w:rFonts w:ascii="Times New Roman" w:hAnsi="Times New Roman"/>
          <w:bCs/>
          <w:sz w:val="22"/>
          <w:szCs w:val="22"/>
        </w:rPr>
      </w:pPr>
      <w:r w:rsidRPr="00777BFD">
        <w:rPr>
          <w:rFonts w:ascii="Times New Roman" w:hAnsi="Times New Roman"/>
          <w:bCs/>
          <w:sz w:val="22"/>
          <w:szCs w:val="22"/>
        </w:rPr>
        <w:t xml:space="preserve">A photo log for all the tributary field reconnaissance photos describes the tributary, comment, and photo number for each photograph. </w:t>
      </w:r>
    </w:p>
    <w:p w14:paraId="548498DB" w14:textId="77777777" w:rsidR="00260C0F" w:rsidRPr="00777BFD" w:rsidRDefault="00260C0F" w:rsidP="007F09DB">
      <w:pPr>
        <w:rPr>
          <w:rFonts w:ascii="Times New Roman" w:hAnsi="Times New Roman"/>
          <w:bCs/>
          <w:sz w:val="22"/>
          <w:szCs w:val="22"/>
        </w:rPr>
      </w:pPr>
    </w:p>
    <w:p w14:paraId="4981D92D" w14:textId="77777777" w:rsidR="00260C0F" w:rsidRPr="00777BFD" w:rsidRDefault="00260C0F" w:rsidP="00260C0F">
      <w:pPr>
        <w:rPr>
          <w:rFonts w:ascii="Times New Roman" w:hAnsi="Times New Roman"/>
          <w:bCs/>
          <w:sz w:val="22"/>
          <w:szCs w:val="22"/>
        </w:rPr>
      </w:pPr>
      <w:r w:rsidRPr="00777BFD">
        <w:rPr>
          <w:rFonts w:ascii="Times New Roman" w:hAnsi="Times New Roman"/>
          <w:bCs/>
          <w:sz w:val="22"/>
          <w:szCs w:val="22"/>
        </w:rPr>
        <w:t xml:space="preserve">Reconnaissance photographs were collected at 7 Upper Susitna River tributaries: Deadman Creek (PRM 189.4), Watana Creek (PRM 196.9), </w:t>
      </w:r>
      <w:proofErr w:type="spellStart"/>
      <w:r w:rsidRPr="00777BFD">
        <w:rPr>
          <w:rFonts w:ascii="Times New Roman" w:hAnsi="Times New Roman"/>
          <w:bCs/>
          <w:sz w:val="22"/>
          <w:szCs w:val="22"/>
        </w:rPr>
        <w:t>Kosina</w:t>
      </w:r>
      <w:proofErr w:type="spellEnd"/>
      <w:r w:rsidRPr="00777BFD">
        <w:rPr>
          <w:rFonts w:ascii="Times New Roman" w:hAnsi="Times New Roman"/>
          <w:bCs/>
          <w:sz w:val="22"/>
          <w:szCs w:val="22"/>
        </w:rPr>
        <w:t xml:space="preserve"> Creek (209.1), Jay Creek (PRM 211.0), Unnamed Tributary PRM 228.5, Goose Creek (PRM 232.8), </w:t>
      </w:r>
      <w:proofErr w:type="spellStart"/>
      <w:proofErr w:type="gramStart"/>
      <w:r w:rsidRPr="00777BFD">
        <w:rPr>
          <w:rFonts w:ascii="Times New Roman" w:hAnsi="Times New Roman"/>
          <w:bCs/>
          <w:sz w:val="22"/>
          <w:szCs w:val="22"/>
        </w:rPr>
        <w:t>Oshetna</w:t>
      </w:r>
      <w:proofErr w:type="spellEnd"/>
      <w:proofErr w:type="gramEnd"/>
      <w:r w:rsidRPr="00777BFD">
        <w:rPr>
          <w:rFonts w:ascii="Times New Roman" w:hAnsi="Times New Roman"/>
          <w:bCs/>
          <w:sz w:val="22"/>
          <w:szCs w:val="22"/>
        </w:rPr>
        <w:t xml:space="preserve"> River (PRM 235.1)</w:t>
      </w:r>
    </w:p>
    <w:p w14:paraId="6B5A06DC" w14:textId="5115B9B3" w:rsidR="00260C0F" w:rsidRPr="00777BFD" w:rsidRDefault="00260C0F" w:rsidP="007F09DB">
      <w:pPr>
        <w:rPr>
          <w:rFonts w:ascii="Times New Roman" w:hAnsi="Times New Roman"/>
          <w:bCs/>
          <w:sz w:val="22"/>
          <w:szCs w:val="22"/>
        </w:rPr>
      </w:pPr>
    </w:p>
    <w:p w14:paraId="545C2C2B" w14:textId="77777777" w:rsidR="00E917CE" w:rsidRPr="00777BFD" w:rsidRDefault="00E917CE" w:rsidP="008D53B1">
      <w:pPr>
        <w:rPr>
          <w:rFonts w:ascii="Times New Roman" w:hAnsi="Times New Roman"/>
          <w:b/>
          <w:bCs/>
          <w:sz w:val="22"/>
          <w:szCs w:val="22"/>
        </w:rPr>
      </w:pPr>
    </w:p>
    <w:p w14:paraId="345D3245" w14:textId="159DCBED" w:rsidR="00BA2C3A" w:rsidRPr="00777BFD" w:rsidRDefault="00EE132D" w:rsidP="007F09DB">
      <w:pPr>
        <w:rPr>
          <w:rFonts w:ascii="Times New Roman" w:hAnsi="Times New Roman"/>
          <w:bCs/>
          <w:sz w:val="22"/>
          <w:szCs w:val="22"/>
        </w:rPr>
      </w:pPr>
      <w:r w:rsidRPr="00777BFD">
        <w:rPr>
          <w:rFonts w:ascii="Times New Roman" w:hAnsi="Times New Roman"/>
          <w:b/>
          <w:bCs/>
          <w:sz w:val="22"/>
          <w:szCs w:val="22"/>
        </w:rPr>
        <w:t xml:space="preserve">Data Organization:  </w:t>
      </w:r>
      <w:r w:rsidR="00DA6F4D" w:rsidRPr="00777BFD">
        <w:rPr>
          <w:rFonts w:ascii="Times New Roman" w:hAnsi="Times New Roman"/>
          <w:bCs/>
          <w:sz w:val="22"/>
          <w:szCs w:val="22"/>
        </w:rPr>
        <w:t>Photos and videos are organized according by study component:</w:t>
      </w:r>
    </w:p>
    <w:p w14:paraId="765E42C7" w14:textId="77777777" w:rsidR="002C7CC7" w:rsidRPr="00777BFD" w:rsidRDefault="002C7CC7" w:rsidP="002C7CC7">
      <w:pPr>
        <w:rPr>
          <w:rFonts w:ascii="Times New Roman" w:hAnsi="Times New Roman"/>
          <w:bCs/>
          <w:sz w:val="22"/>
          <w:szCs w:val="22"/>
        </w:rPr>
      </w:pPr>
    </w:p>
    <w:p w14:paraId="470CEF8B" w14:textId="55BFA644" w:rsidR="00260C0F" w:rsidRPr="00777BFD" w:rsidRDefault="00260C0F" w:rsidP="00260C0F">
      <w:pPr>
        <w:pStyle w:val="ListParagraph"/>
        <w:numPr>
          <w:ilvl w:val="0"/>
          <w:numId w:val="9"/>
        </w:numPr>
        <w:rPr>
          <w:rFonts w:ascii="Times New Roman" w:hAnsi="Times New Roman"/>
          <w:bCs/>
        </w:rPr>
      </w:pPr>
      <w:proofErr w:type="spellStart"/>
      <w:r w:rsidRPr="00777BFD">
        <w:rPr>
          <w:rFonts w:ascii="Times New Roman" w:hAnsi="Times New Roman"/>
          <w:b/>
          <w:bCs/>
        </w:rPr>
        <w:t>Access_Corridor_Recon</w:t>
      </w:r>
      <w:proofErr w:type="spellEnd"/>
    </w:p>
    <w:p w14:paraId="345A74CB" w14:textId="0D3F4D6A" w:rsidR="002615BB" w:rsidRPr="00777BFD" w:rsidRDefault="002615BB" w:rsidP="00260C0F">
      <w:pPr>
        <w:pStyle w:val="ListParagraph"/>
        <w:numPr>
          <w:ilvl w:val="0"/>
          <w:numId w:val="9"/>
        </w:numPr>
        <w:rPr>
          <w:rFonts w:ascii="Times New Roman" w:hAnsi="Times New Roman"/>
          <w:bCs/>
        </w:rPr>
      </w:pPr>
      <w:proofErr w:type="spellStart"/>
      <w:r w:rsidRPr="00777BFD">
        <w:rPr>
          <w:rFonts w:ascii="Times New Roman" w:hAnsi="Times New Roman"/>
          <w:b/>
          <w:bCs/>
        </w:rPr>
        <w:t>Tributary_Aerial_Recon</w:t>
      </w:r>
      <w:proofErr w:type="spellEnd"/>
    </w:p>
    <w:p w14:paraId="365C980D" w14:textId="41E3A02A" w:rsidR="00724617" w:rsidRPr="00777BFD" w:rsidRDefault="00724617" w:rsidP="00724617">
      <w:pPr>
        <w:pStyle w:val="ListParagraph"/>
        <w:numPr>
          <w:ilvl w:val="1"/>
          <w:numId w:val="9"/>
        </w:numPr>
        <w:rPr>
          <w:rFonts w:ascii="Times New Roman" w:hAnsi="Times New Roman"/>
          <w:bCs/>
        </w:rPr>
      </w:pPr>
      <w:r w:rsidRPr="00777BFD">
        <w:rPr>
          <w:rFonts w:ascii="Times New Roman" w:hAnsi="Times New Roman"/>
          <w:bCs/>
        </w:rPr>
        <w:t>8-30-2014</w:t>
      </w:r>
    </w:p>
    <w:p w14:paraId="5AB737C6" w14:textId="5484410D" w:rsidR="00724617" w:rsidRPr="00777BFD" w:rsidRDefault="00724617" w:rsidP="00724617">
      <w:pPr>
        <w:pStyle w:val="ListParagraph"/>
        <w:numPr>
          <w:ilvl w:val="1"/>
          <w:numId w:val="9"/>
        </w:numPr>
        <w:rPr>
          <w:rFonts w:ascii="Times New Roman" w:hAnsi="Times New Roman"/>
          <w:bCs/>
        </w:rPr>
      </w:pPr>
      <w:r w:rsidRPr="00777BFD">
        <w:rPr>
          <w:rFonts w:ascii="Times New Roman" w:hAnsi="Times New Roman"/>
          <w:bCs/>
        </w:rPr>
        <w:t>9-28_AND_9-29-2014</w:t>
      </w:r>
    </w:p>
    <w:p w14:paraId="7F22A3AC" w14:textId="564E72A6" w:rsidR="00260C0F" w:rsidRPr="00777BFD" w:rsidRDefault="00260C0F" w:rsidP="00260C0F">
      <w:pPr>
        <w:pStyle w:val="ListParagraph"/>
        <w:numPr>
          <w:ilvl w:val="0"/>
          <w:numId w:val="9"/>
        </w:numPr>
        <w:rPr>
          <w:rFonts w:ascii="Times New Roman" w:hAnsi="Times New Roman"/>
          <w:bCs/>
        </w:rPr>
      </w:pPr>
      <w:proofErr w:type="spellStart"/>
      <w:r w:rsidRPr="00777BFD">
        <w:rPr>
          <w:rFonts w:ascii="Times New Roman" w:hAnsi="Times New Roman"/>
          <w:b/>
          <w:bCs/>
        </w:rPr>
        <w:t>UpperRiver_Trib_Field_Recon</w:t>
      </w:r>
      <w:proofErr w:type="spellEnd"/>
    </w:p>
    <w:p w14:paraId="0F93384C" w14:textId="3A15260F" w:rsidR="00260C0F" w:rsidRPr="00777BFD" w:rsidRDefault="00260C0F" w:rsidP="00260C0F">
      <w:pPr>
        <w:pStyle w:val="ListParagraph"/>
        <w:numPr>
          <w:ilvl w:val="1"/>
          <w:numId w:val="9"/>
        </w:numPr>
        <w:rPr>
          <w:rFonts w:ascii="Times New Roman" w:hAnsi="Times New Roman"/>
          <w:bCs/>
        </w:rPr>
      </w:pPr>
      <w:proofErr w:type="spellStart"/>
      <w:r w:rsidRPr="00777BFD">
        <w:rPr>
          <w:rFonts w:ascii="Times New Roman" w:hAnsi="Times New Roman"/>
          <w:bCs/>
        </w:rPr>
        <w:t>DeadmanCk</w:t>
      </w:r>
      <w:proofErr w:type="spellEnd"/>
      <w:r w:rsidRPr="00777BFD">
        <w:rPr>
          <w:rFonts w:ascii="Times New Roman" w:hAnsi="Times New Roman"/>
          <w:bCs/>
        </w:rPr>
        <w:t xml:space="preserve"> (subfolder)</w:t>
      </w:r>
    </w:p>
    <w:p w14:paraId="1DE3753B" w14:textId="3FFB47A8" w:rsidR="00260C0F" w:rsidRPr="00777BFD" w:rsidRDefault="00260C0F" w:rsidP="00260C0F">
      <w:pPr>
        <w:pStyle w:val="ListParagraph"/>
        <w:numPr>
          <w:ilvl w:val="1"/>
          <w:numId w:val="9"/>
        </w:numPr>
        <w:rPr>
          <w:rFonts w:ascii="Times New Roman" w:hAnsi="Times New Roman"/>
          <w:bCs/>
        </w:rPr>
      </w:pPr>
      <w:proofErr w:type="spellStart"/>
      <w:r w:rsidRPr="00777BFD">
        <w:rPr>
          <w:rFonts w:ascii="Times New Roman" w:hAnsi="Times New Roman"/>
          <w:bCs/>
        </w:rPr>
        <w:t>GooseCk</w:t>
      </w:r>
      <w:proofErr w:type="spellEnd"/>
      <w:r w:rsidRPr="00777BFD">
        <w:rPr>
          <w:rFonts w:ascii="Times New Roman" w:hAnsi="Times New Roman"/>
          <w:bCs/>
        </w:rPr>
        <w:t xml:space="preserve"> (subfolder)</w:t>
      </w:r>
    </w:p>
    <w:p w14:paraId="5861EE2E" w14:textId="563362B3" w:rsidR="00260C0F" w:rsidRPr="00777BFD" w:rsidRDefault="00260C0F" w:rsidP="00260C0F">
      <w:pPr>
        <w:pStyle w:val="ListParagraph"/>
        <w:numPr>
          <w:ilvl w:val="1"/>
          <w:numId w:val="9"/>
        </w:numPr>
        <w:rPr>
          <w:rFonts w:ascii="Times New Roman" w:hAnsi="Times New Roman"/>
          <w:bCs/>
        </w:rPr>
      </w:pPr>
      <w:proofErr w:type="spellStart"/>
      <w:r w:rsidRPr="00777BFD">
        <w:rPr>
          <w:rFonts w:ascii="Times New Roman" w:hAnsi="Times New Roman"/>
          <w:bCs/>
        </w:rPr>
        <w:t>JayCk</w:t>
      </w:r>
      <w:proofErr w:type="spellEnd"/>
      <w:r w:rsidRPr="00777BFD">
        <w:rPr>
          <w:rFonts w:ascii="Times New Roman" w:hAnsi="Times New Roman"/>
          <w:bCs/>
        </w:rPr>
        <w:t xml:space="preserve"> (subfolder)</w:t>
      </w:r>
    </w:p>
    <w:p w14:paraId="25F8D5EB" w14:textId="18E577E8" w:rsidR="00260C0F" w:rsidRPr="00777BFD" w:rsidRDefault="00260C0F" w:rsidP="00260C0F">
      <w:pPr>
        <w:pStyle w:val="ListParagraph"/>
        <w:numPr>
          <w:ilvl w:val="1"/>
          <w:numId w:val="9"/>
        </w:numPr>
        <w:rPr>
          <w:rFonts w:ascii="Times New Roman" w:hAnsi="Times New Roman"/>
          <w:bCs/>
        </w:rPr>
      </w:pPr>
      <w:proofErr w:type="spellStart"/>
      <w:r w:rsidRPr="00777BFD">
        <w:rPr>
          <w:rFonts w:ascii="Times New Roman" w:hAnsi="Times New Roman"/>
          <w:bCs/>
        </w:rPr>
        <w:t>KosinaCk</w:t>
      </w:r>
      <w:proofErr w:type="spellEnd"/>
      <w:r w:rsidRPr="00777BFD">
        <w:rPr>
          <w:rFonts w:ascii="Times New Roman" w:hAnsi="Times New Roman"/>
          <w:bCs/>
        </w:rPr>
        <w:t xml:space="preserve"> (subfolder)</w:t>
      </w:r>
    </w:p>
    <w:p w14:paraId="0C5E4E10" w14:textId="48FA2167" w:rsidR="00260C0F" w:rsidRPr="00777BFD" w:rsidRDefault="00260C0F" w:rsidP="00260C0F">
      <w:pPr>
        <w:pStyle w:val="ListParagraph"/>
        <w:numPr>
          <w:ilvl w:val="1"/>
          <w:numId w:val="9"/>
        </w:numPr>
        <w:rPr>
          <w:rFonts w:ascii="Times New Roman" w:hAnsi="Times New Roman"/>
          <w:bCs/>
        </w:rPr>
      </w:pPr>
      <w:proofErr w:type="spellStart"/>
      <w:r w:rsidRPr="00777BFD">
        <w:rPr>
          <w:rFonts w:ascii="Times New Roman" w:hAnsi="Times New Roman"/>
          <w:bCs/>
        </w:rPr>
        <w:t>OshetnaR</w:t>
      </w:r>
      <w:proofErr w:type="spellEnd"/>
      <w:r w:rsidRPr="00777BFD">
        <w:rPr>
          <w:rFonts w:ascii="Times New Roman" w:hAnsi="Times New Roman"/>
          <w:bCs/>
        </w:rPr>
        <w:t xml:space="preserve"> (subfolder)</w:t>
      </w:r>
    </w:p>
    <w:p w14:paraId="3635CCAF" w14:textId="3BEBAF8C" w:rsidR="00260C0F" w:rsidRPr="00777BFD" w:rsidRDefault="00260C0F" w:rsidP="00260C0F">
      <w:pPr>
        <w:pStyle w:val="ListParagraph"/>
        <w:numPr>
          <w:ilvl w:val="1"/>
          <w:numId w:val="9"/>
        </w:numPr>
        <w:rPr>
          <w:rFonts w:ascii="Times New Roman" w:hAnsi="Times New Roman"/>
          <w:bCs/>
        </w:rPr>
      </w:pPr>
      <w:r w:rsidRPr="00777BFD">
        <w:rPr>
          <w:rFonts w:ascii="Times New Roman" w:hAnsi="Times New Roman"/>
          <w:bCs/>
        </w:rPr>
        <w:t>UNT_228-5 (subfolder)</w:t>
      </w:r>
    </w:p>
    <w:p w14:paraId="3EE03F5D" w14:textId="5BBA62C0" w:rsidR="00260C0F" w:rsidRPr="00777BFD" w:rsidRDefault="00260C0F" w:rsidP="00260C0F">
      <w:pPr>
        <w:pStyle w:val="ListParagraph"/>
        <w:numPr>
          <w:ilvl w:val="1"/>
          <w:numId w:val="9"/>
        </w:numPr>
        <w:rPr>
          <w:rFonts w:ascii="Times New Roman" w:hAnsi="Times New Roman"/>
          <w:bCs/>
        </w:rPr>
      </w:pPr>
      <w:proofErr w:type="spellStart"/>
      <w:r w:rsidRPr="00777BFD">
        <w:rPr>
          <w:rFonts w:ascii="Times New Roman" w:hAnsi="Times New Roman"/>
          <w:bCs/>
        </w:rPr>
        <w:t>WatanaCk</w:t>
      </w:r>
      <w:proofErr w:type="spellEnd"/>
      <w:r w:rsidRPr="00777BFD">
        <w:rPr>
          <w:rFonts w:ascii="Times New Roman" w:hAnsi="Times New Roman"/>
          <w:bCs/>
        </w:rPr>
        <w:t xml:space="preserve"> (subfolder</w:t>
      </w:r>
      <w:r w:rsidRPr="00777BFD">
        <w:rPr>
          <w:rFonts w:ascii="Times New Roman" w:hAnsi="Times New Roman"/>
          <w:b/>
          <w:bCs/>
        </w:rPr>
        <w:t>)</w:t>
      </w:r>
    </w:p>
    <w:p w14:paraId="1A912B44" w14:textId="77777777" w:rsidR="00260C0F" w:rsidRPr="00777BFD" w:rsidRDefault="00260C0F" w:rsidP="00260C0F">
      <w:pPr>
        <w:rPr>
          <w:rFonts w:ascii="Times New Roman" w:hAnsi="Times New Roman"/>
          <w:bCs/>
          <w:sz w:val="22"/>
          <w:szCs w:val="22"/>
        </w:rPr>
      </w:pPr>
    </w:p>
    <w:p w14:paraId="09E4A56F" w14:textId="2DF48878" w:rsidR="000D6B7B" w:rsidRPr="00777BFD" w:rsidRDefault="002C7CC7" w:rsidP="007F09DB">
      <w:pPr>
        <w:rPr>
          <w:rFonts w:ascii="Times New Roman" w:hAnsi="Times New Roman"/>
          <w:bCs/>
          <w:sz w:val="22"/>
          <w:szCs w:val="22"/>
        </w:rPr>
      </w:pPr>
      <w:r w:rsidRPr="00777BFD">
        <w:rPr>
          <w:rFonts w:ascii="Times New Roman" w:hAnsi="Times New Roman"/>
          <w:b/>
          <w:bCs/>
          <w:sz w:val="22"/>
          <w:szCs w:val="22"/>
        </w:rPr>
        <w:t>Software or Hardware Considerations</w:t>
      </w:r>
      <w:r w:rsidR="00277E9F" w:rsidRPr="00777BFD">
        <w:rPr>
          <w:rFonts w:ascii="Times New Roman" w:hAnsi="Times New Roman"/>
          <w:b/>
          <w:bCs/>
          <w:sz w:val="22"/>
          <w:szCs w:val="22"/>
        </w:rPr>
        <w:t xml:space="preserve">:  </w:t>
      </w:r>
      <w:r w:rsidR="007F09DB" w:rsidRPr="00777BFD">
        <w:rPr>
          <w:rFonts w:ascii="Times New Roman" w:hAnsi="Times New Roman"/>
          <w:bCs/>
          <w:sz w:val="22"/>
          <w:szCs w:val="22"/>
        </w:rPr>
        <w:t xml:space="preserve">None. </w:t>
      </w:r>
    </w:p>
    <w:p w14:paraId="23AB46E0" w14:textId="77777777" w:rsidR="000D6B7B" w:rsidRPr="00777BFD" w:rsidRDefault="000D6B7B" w:rsidP="007B11D3">
      <w:pPr>
        <w:rPr>
          <w:rFonts w:ascii="Times New Roman" w:hAnsi="Times New Roman"/>
          <w:bCs/>
          <w:sz w:val="22"/>
          <w:szCs w:val="22"/>
        </w:rPr>
      </w:pPr>
    </w:p>
    <w:p w14:paraId="7CCAD803" w14:textId="2B7E58A2" w:rsidR="00035833" w:rsidRPr="00777BFD" w:rsidRDefault="00035833" w:rsidP="00035833">
      <w:pPr>
        <w:rPr>
          <w:rFonts w:ascii="Times New Roman" w:hAnsi="Times New Roman"/>
          <w:sz w:val="22"/>
          <w:szCs w:val="22"/>
        </w:rPr>
      </w:pPr>
      <w:r w:rsidRPr="00777BFD">
        <w:rPr>
          <w:rFonts w:ascii="Times New Roman" w:hAnsi="Times New Roman"/>
          <w:b/>
          <w:bCs/>
          <w:sz w:val="22"/>
          <w:szCs w:val="22"/>
        </w:rPr>
        <w:t xml:space="preserve">Online Data Link:  </w:t>
      </w:r>
      <w:r w:rsidR="005E72A8" w:rsidRPr="00777BFD">
        <w:rPr>
          <w:rFonts w:ascii="Times New Roman" w:hAnsi="Times New Roman"/>
          <w:bCs/>
          <w:sz w:val="22"/>
          <w:szCs w:val="22"/>
        </w:rPr>
        <w:t>Folder “</w:t>
      </w:r>
      <w:proofErr w:type="spellStart"/>
      <w:r w:rsidR="008A510B" w:rsidRPr="00777BFD">
        <w:rPr>
          <w:rFonts w:ascii="Times New Roman" w:hAnsi="Times New Roman"/>
          <w:bCs/>
          <w:sz w:val="22"/>
          <w:szCs w:val="22"/>
        </w:rPr>
        <w:t>Photos_Videos</w:t>
      </w:r>
      <w:r w:rsidR="005E72A8" w:rsidRPr="00777BFD">
        <w:rPr>
          <w:rFonts w:ascii="Times New Roman" w:hAnsi="Times New Roman"/>
          <w:bCs/>
          <w:sz w:val="22"/>
          <w:szCs w:val="22"/>
        </w:rPr>
        <w:t>”at</w:t>
      </w:r>
      <w:proofErr w:type="spellEnd"/>
      <w:r w:rsidR="005E72A8" w:rsidRPr="00777BFD">
        <w:rPr>
          <w:rFonts w:ascii="Times New Roman" w:hAnsi="Times New Roman"/>
          <w:bCs/>
          <w:sz w:val="22"/>
          <w:szCs w:val="22"/>
        </w:rPr>
        <w:t xml:space="preserve"> </w:t>
      </w:r>
      <w:hyperlink r:id="rId8" w:history="1">
        <w:r w:rsidR="005E72A8" w:rsidRPr="00777BFD">
          <w:rPr>
            <w:rStyle w:val="Hyperlink"/>
            <w:rFonts w:ascii="Times New Roman" w:hAnsi="Times New Roman"/>
            <w:bCs/>
            <w:sz w:val="22"/>
            <w:szCs w:val="22"/>
          </w:rPr>
          <w:t>http://gis.suhydro.org/SuWa/06-GEO/6.05-GEO/</w:t>
        </w:r>
      </w:hyperlink>
      <w:r w:rsidR="005E72A8" w:rsidRPr="00777BFD">
        <w:rPr>
          <w:rFonts w:ascii="Times New Roman" w:hAnsi="Times New Roman"/>
          <w:bCs/>
          <w:sz w:val="22"/>
          <w:szCs w:val="22"/>
        </w:rPr>
        <w:t xml:space="preserve"> </w:t>
      </w:r>
    </w:p>
    <w:p w14:paraId="0CCDE6BA" w14:textId="77777777" w:rsidR="00035833" w:rsidRPr="00777BFD" w:rsidRDefault="00035833" w:rsidP="00035833">
      <w:pPr>
        <w:rPr>
          <w:rFonts w:ascii="Times New Roman" w:hAnsi="Times New Roman"/>
          <w:sz w:val="22"/>
          <w:szCs w:val="22"/>
        </w:rPr>
      </w:pPr>
    </w:p>
    <w:p w14:paraId="638EC137" w14:textId="21EF08F4" w:rsidR="00EF203C" w:rsidRPr="00777BFD" w:rsidRDefault="00035833" w:rsidP="008A510B">
      <w:pPr>
        <w:rPr>
          <w:sz w:val="22"/>
          <w:szCs w:val="22"/>
        </w:rPr>
      </w:pPr>
      <w:r w:rsidRPr="00777BFD">
        <w:rPr>
          <w:rFonts w:ascii="Times New Roman" w:hAnsi="Times New Roman"/>
          <w:b/>
          <w:bCs/>
          <w:sz w:val="22"/>
          <w:szCs w:val="22"/>
        </w:rPr>
        <w:t xml:space="preserve">Online Report Link:  </w:t>
      </w:r>
      <w:r w:rsidR="008A510B" w:rsidRPr="00777BFD">
        <w:rPr>
          <w:rFonts w:ascii="Times New Roman" w:hAnsi="Times New Roman"/>
          <w:sz w:val="22"/>
          <w:szCs w:val="22"/>
        </w:rPr>
        <w:t>“06.05 Geomorphology Study - 2014-2015 Study Implementation Report (Part 1 of 3)</w:t>
      </w:r>
      <w:proofErr w:type="gramStart"/>
      <w:r w:rsidR="008A510B" w:rsidRPr="00777BFD">
        <w:rPr>
          <w:rFonts w:ascii="Times New Roman" w:hAnsi="Times New Roman"/>
          <w:sz w:val="22"/>
          <w:szCs w:val="22"/>
        </w:rPr>
        <w:t>”  under</w:t>
      </w:r>
      <w:proofErr w:type="gramEnd"/>
      <w:r w:rsidR="008A510B" w:rsidRPr="00777BFD">
        <w:rPr>
          <w:rFonts w:ascii="Times New Roman" w:hAnsi="Times New Roman"/>
          <w:sz w:val="22"/>
          <w:szCs w:val="22"/>
        </w:rPr>
        <w:t xml:space="preserve"> November 2015; Study Completion and 2014/2015 Implementation Reports at </w:t>
      </w:r>
      <w:hyperlink r:id="rId9" w:history="1">
        <w:r w:rsidR="008A510B" w:rsidRPr="00777BFD">
          <w:rPr>
            <w:rFonts w:ascii="Times New Roman" w:hAnsi="Times New Roman"/>
            <w:bCs/>
            <w:color w:val="0000FF"/>
            <w:sz w:val="22"/>
            <w:szCs w:val="22"/>
            <w:u w:val="single"/>
          </w:rPr>
          <w:t>http://www.susitna-watanahydro.org/type/documents/</w:t>
        </w:r>
      </w:hyperlink>
    </w:p>
    <w:p w14:paraId="6A373482" w14:textId="77777777" w:rsidR="008A510B" w:rsidRDefault="008A510B" w:rsidP="008A510B">
      <w:pPr>
        <w:rPr>
          <w:rStyle w:val="Hyperlink"/>
          <w:rFonts w:ascii="Times New Roman" w:hAnsi="Times New Roman"/>
          <w:bCs/>
          <w:sz w:val="22"/>
          <w:szCs w:val="22"/>
        </w:rPr>
      </w:pPr>
    </w:p>
    <w:p w14:paraId="7697502A" w14:textId="7E91A901" w:rsidR="00EF203C" w:rsidRPr="005E72A8" w:rsidRDefault="00EF203C" w:rsidP="007B11D3">
      <w:pPr>
        <w:rPr>
          <w:rFonts w:ascii="Times New Roman" w:hAnsi="Times New Roman"/>
          <w:b/>
          <w:bCs/>
          <w:sz w:val="22"/>
          <w:szCs w:val="22"/>
        </w:rPr>
      </w:pPr>
      <w:r>
        <w:rPr>
          <w:rStyle w:val="EndnoteReference"/>
          <w:rFonts w:ascii="Times New Roman" w:hAnsi="Times New Roman"/>
          <w:b/>
          <w:bCs/>
          <w:sz w:val="22"/>
          <w:szCs w:val="22"/>
        </w:rPr>
        <w:endnoteReference w:id="1"/>
      </w:r>
    </w:p>
    <w:sectPr w:rsidR="00EF203C" w:rsidRPr="005E72A8" w:rsidSect="001D3A68">
      <w:headerReference w:type="default" r:id="rId10"/>
      <w:footerReference w:type="default" r:id="rId11"/>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9DD4F" w14:textId="77777777" w:rsidR="007721BF" w:rsidRDefault="007721BF">
      <w:r>
        <w:separator/>
      </w:r>
    </w:p>
  </w:endnote>
  <w:endnote w:type="continuationSeparator" w:id="0">
    <w:p w14:paraId="0B660869" w14:textId="77777777" w:rsidR="007721BF" w:rsidRDefault="007721BF">
      <w:r>
        <w:continuationSeparator/>
      </w:r>
    </w:p>
  </w:endnote>
  <w:endnote w:id="1">
    <w:p w14:paraId="7AB02938" w14:textId="77777777" w:rsidR="00EF203C" w:rsidRDefault="00EF203C" w:rsidP="00EF203C">
      <w:pPr>
        <w:rPr>
          <w:color w:val="7F7F7F" w:themeColor="text1" w:themeTint="80"/>
        </w:rPr>
      </w:pPr>
      <w:r>
        <w:rPr>
          <w:rStyle w:val="EndnoteReference"/>
          <w:color w:val="7F7F7F" w:themeColor="text1" w:themeTint="80"/>
        </w:rPr>
        <w:endnoteRef/>
      </w:r>
    </w:p>
    <w:p w14:paraId="532A4E31" w14:textId="77777777" w:rsidR="00EF203C" w:rsidRDefault="00EF203C" w:rsidP="00EF203C">
      <w:pPr>
        <w:rPr>
          <w:rFonts w:ascii="Times New Roman" w:hAnsi="Times New Roman"/>
          <w:bCs/>
          <w:color w:val="7F7F7F" w:themeColor="text1" w:themeTint="80"/>
        </w:rPr>
      </w:pPr>
      <w:r>
        <w:rPr>
          <w:rFonts w:ascii="Times New Roman" w:hAnsi="Times New Roman"/>
          <w:b/>
          <w:bCs/>
          <w:color w:val="7F7F7F" w:themeColor="text1" w:themeTint="80"/>
        </w:rPr>
        <w:t>Data Distributor Contact Information:</w:t>
      </w:r>
    </w:p>
    <w:p w14:paraId="19068997" w14:textId="77777777" w:rsidR="00EF203C" w:rsidRDefault="00EF203C" w:rsidP="00EF203C">
      <w:pPr>
        <w:rPr>
          <w:rFonts w:ascii="Times New Roman" w:hAnsi="Times New Roman"/>
          <w:bCs/>
          <w:color w:val="7F7F7F" w:themeColor="text1" w:themeTint="80"/>
        </w:rPr>
      </w:pPr>
      <w:r>
        <w:rPr>
          <w:rFonts w:ascii="Times New Roman" w:hAnsi="Times New Roman"/>
          <w:bCs/>
          <w:color w:val="7F7F7F" w:themeColor="text1" w:themeTint="80"/>
        </w:rPr>
        <w:t>Alaska Energy Authority, 813 West Northern Lights Boulevard, Anchorage, AK  99503</w:t>
      </w:r>
    </w:p>
    <w:p w14:paraId="2AD92CE4" w14:textId="77777777" w:rsidR="00EF203C" w:rsidRDefault="00EF203C" w:rsidP="00EF203C">
      <w:pPr>
        <w:rPr>
          <w:rFonts w:ascii="Times New Roman" w:hAnsi="Times New Roman"/>
          <w:bCs/>
          <w:color w:val="7F7F7F" w:themeColor="text1" w:themeTint="80"/>
        </w:rPr>
      </w:pPr>
      <w:r>
        <w:rPr>
          <w:rFonts w:ascii="Times New Roman" w:hAnsi="Times New Roman"/>
          <w:bCs/>
          <w:color w:val="7F7F7F" w:themeColor="text1" w:themeTint="80"/>
        </w:rPr>
        <w:t xml:space="preserve">Voice: 907-771-3000, Email: </w:t>
      </w:r>
      <w:hyperlink r:id="rId1" w:history="1">
        <w:r>
          <w:rPr>
            <w:rStyle w:val="Hyperlink"/>
            <w:bCs/>
            <w:color w:val="7F7F7F" w:themeColor="text1" w:themeTint="80"/>
          </w:rPr>
          <w:t>SUWAhelp@aidea.org</w:t>
        </w:r>
      </w:hyperlink>
    </w:p>
    <w:p w14:paraId="689BE1CB" w14:textId="77777777" w:rsidR="00EF203C" w:rsidRDefault="00EF203C" w:rsidP="00EF203C">
      <w:pPr>
        <w:rPr>
          <w:rFonts w:ascii="Times New Roman" w:hAnsi="Times New Roman"/>
          <w:bCs/>
          <w:color w:val="7F7F7F" w:themeColor="text1" w:themeTint="80"/>
        </w:rPr>
      </w:pPr>
    </w:p>
    <w:p w14:paraId="3F322713" w14:textId="77777777" w:rsidR="00EF203C" w:rsidRDefault="00EF203C" w:rsidP="00EF203C">
      <w:pPr>
        <w:rPr>
          <w:caps/>
        </w:rPr>
      </w:pPr>
      <w:r>
        <w:rPr>
          <w:rFonts w:ascii="Times New Roman" w:eastAsia="Calibri" w:hAnsi="Times New Roman"/>
          <w:b/>
          <w:bCs/>
          <w:caps/>
          <w:color w:val="7F7F7F" w:themeColor="text1" w:themeTint="80"/>
        </w:rPr>
        <w:t xml:space="preserve">Legal Constraints:  </w:t>
      </w:r>
      <w:r>
        <w:rPr>
          <w:rFonts w:ascii="Times New Roman" w:eastAsia="Calibri" w:hAnsi="Times New Roman"/>
          <w:cap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B6B5F" w14:textId="77777777" w:rsidR="00740118" w:rsidRPr="00387C89" w:rsidRDefault="00740118" w:rsidP="00740118">
    <w:pPr>
      <w:pStyle w:val="Footer"/>
      <w:pBdr>
        <w:top w:val="single" w:sz="4" w:space="1" w:color="auto"/>
      </w:pBdr>
      <w:tabs>
        <w:tab w:val="clear" w:pos="10170"/>
        <w:tab w:val="center" w:pos="4680"/>
        <w:tab w:val="right" w:pos="12960"/>
      </w:tabs>
      <w:rPr>
        <w:rFonts w:cs="Arial"/>
        <w:i w:val="0"/>
        <w:sz w:val="20"/>
      </w:rPr>
    </w:pPr>
    <w:r w:rsidRPr="00387C89">
      <w:rPr>
        <w:rFonts w:cs="Arial"/>
        <w:i w:val="0"/>
        <w:sz w:val="20"/>
      </w:rPr>
      <w:t>Susitna-Watana Hydroelectric Project</w:t>
    </w:r>
    <w:r w:rsidR="001D3A68">
      <w:rPr>
        <w:rFonts w:cs="Arial"/>
        <w:i w:val="0"/>
        <w:sz w:val="20"/>
      </w:rPr>
      <w:ptab w:relativeTo="margin" w:alignment="right" w:leader="none"/>
    </w:r>
    <w:r w:rsidRPr="00387C89">
      <w:rPr>
        <w:rFonts w:cs="Arial"/>
        <w:i w:val="0"/>
        <w:sz w:val="20"/>
      </w:rPr>
      <w:t>Alaska Energy Authority</w:t>
    </w:r>
  </w:p>
  <w:p w14:paraId="3202E8FD" w14:textId="77777777" w:rsidR="00740118" w:rsidRPr="00387C89" w:rsidRDefault="00740118" w:rsidP="00740118">
    <w:pPr>
      <w:pStyle w:val="Footer"/>
      <w:pBdr>
        <w:top w:val="single" w:sz="4" w:space="1" w:color="auto"/>
      </w:pBdr>
      <w:tabs>
        <w:tab w:val="clear" w:pos="10170"/>
        <w:tab w:val="center" w:pos="6480"/>
        <w:tab w:val="right" w:pos="12960"/>
      </w:tabs>
      <w:rPr>
        <w:i w:val="0"/>
      </w:rPr>
    </w:pPr>
    <w:r w:rsidRPr="00387C89">
      <w:rPr>
        <w:rFonts w:cs="Arial"/>
        <w:i w:val="0"/>
        <w:sz w:val="20"/>
      </w:rPr>
      <w:t>FERC Project No. 14241</w:t>
    </w:r>
    <w:r w:rsidR="001D3A68">
      <w:rPr>
        <w:rFonts w:cs="Arial"/>
        <w:i w:val="0"/>
        <w:sz w:val="20"/>
      </w:rPr>
      <w:ptab w:relativeTo="margin" w:alignment="center" w:leader="none"/>
    </w:r>
    <w:r w:rsidRPr="00387C89">
      <w:rPr>
        <w:i w:val="0"/>
      </w:rPr>
      <w:t xml:space="preserve">Page </w:t>
    </w:r>
    <w:r w:rsidRPr="00387C89">
      <w:rPr>
        <w:i w:val="0"/>
      </w:rPr>
      <w:fldChar w:fldCharType="begin"/>
    </w:r>
    <w:r w:rsidRPr="00387C89">
      <w:rPr>
        <w:i w:val="0"/>
      </w:rPr>
      <w:instrText xml:space="preserve"> PAGE </w:instrText>
    </w:r>
    <w:r w:rsidRPr="00387C89">
      <w:rPr>
        <w:i w:val="0"/>
      </w:rPr>
      <w:fldChar w:fldCharType="separate"/>
    </w:r>
    <w:r w:rsidR="00E97144">
      <w:rPr>
        <w:i w:val="0"/>
        <w:noProof/>
      </w:rPr>
      <w:t>2</w:t>
    </w:r>
    <w:r w:rsidRPr="00387C89">
      <w:rPr>
        <w:i w:val="0"/>
        <w:noProof/>
      </w:rPr>
      <w:fldChar w:fldCharType="end"/>
    </w:r>
    <w:r w:rsidRPr="00387C89">
      <w:rPr>
        <w:i w:val="0"/>
      </w:rPr>
      <w:t xml:space="preserve"> of </w:t>
    </w:r>
    <w:r w:rsidRPr="00387C89">
      <w:rPr>
        <w:i w:val="0"/>
      </w:rPr>
      <w:fldChar w:fldCharType="begin"/>
    </w:r>
    <w:r w:rsidRPr="00387C89">
      <w:rPr>
        <w:i w:val="0"/>
      </w:rPr>
      <w:instrText xml:space="preserve"> NUMPAGES </w:instrText>
    </w:r>
    <w:r w:rsidRPr="00387C89">
      <w:rPr>
        <w:i w:val="0"/>
      </w:rPr>
      <w:fldChar w:fldCharType="separate"/>
    </w:r>
    <w:r w:rsidR="00E97144">
      <w:rPr>
        <w:i w:val="0"/>
        <w:noProof/>
      </w:rPr>
      <w:t>2</w:t>
    </w:r>
    <w:r w:rsidRPr="00387C89">
      <w:rPr>
        <w:i w:val="0"/>
        <w:noProof/>
      </w:rPr>
      <w:fldChar w:fldCharType="end"/>
    </w:r>
    <w:r w:rsidR="001D3A68">
      <w:rPr>
        <w:rStyle w:val="PageNumber"/>
        <w:rFonts w:cs="Arial"/>
        <w:i w:val="0"/>
        <w:sz w:val="20"/>
      </w:rPr>
      <w:ptab w:relativeTo="margin" w:alignment="right" w:leader="none"/>
    </w:r>
    <w:r w:rsidR="0024104B">
      <w:rPr>
        <w:rStyle w:val="PageNumber"/>
        <w:rFonts w:cs="Arial"/>
        <w:i w:val="0"/>
        <w:sz w:val="20"/>
      </w:rPr>
      <w:t>June 30,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4ACD1" w14:textId="77777777" w:rsidR="007721BF" w:rsidRDefault="007721BF">
      <w:r>
        <w:separator/>
      </w:r>
    </w:p>
  </w:footnote>
  <w:footnote w:type="continuationSeparator" w:id="0">
    <w:p w14:paraId="0319DEFC" w14:textId="77777777" w:rsidR="007721BF" w:rsidRDefault="00772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960" w:type="dxa"/>
      <w:jc w:val="center"/>
      <w:tblLook w:val="01E0" w:firstRow="1" w:lastRow="1" w:firstColumn="1" w:lastColumn="1" w:noHBand="0" w:noVBand="0"/>
    </w:tblPr>
    <w:tblGrid>
      <w:gridCol w:w="12960"/>
    </w:tblGrid>
    <w:tr w:rsidR="00AC6448" w14:paraId="5C41E222" w14:textId="77777777" w:rsidTr="00AC6448">
      <w:trPr>
        <w:trHeight w:val="900"/>
        <w:tblHeader/>
        <w:jc w:val="center"/>
      </w:trPr>
      <w:tc>
        <w:tcPr>
          <w:tcW w:w="9360" w:type="dxa"/>
          <w:vAlign w:val="center"/>
        </w:tcPr>
        <w:p w14:paraId="6B19EA64" w14:textId="77777777" w:rsidR="00AC6448" w:rsidRPr="00513DE9" w:rsidRDefault="00AC6448" w:rsidP="00044AB7">
          <w:pPr>
            <w:jc w:val="center"/>
          </w:pPr>
          <w:r>
            <w:rPr>
              <w:noProof/>
            </w:rPr>
            <w:drawing>
              <wp:inline distT="0" distB="0" distL="0" distR="0" wp14:anchorId="70E8A4E6" wp14:editId="280B034B">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AC6448" w14:paraId="4BC90918" w14:textId="77777777" w:rsidTr="00AC6448">
      <w:trPr>
        <w:trHeight w:val="120"/>
        <w:tblHeader/>
        <w:jc w:val="center"/>
      </w:trPr>
      <w:tc>
        <w:tcPr>
          <w:tcW w:w="9360" w:type="dxa"/>
          <w:shd w:val="clear" w:color="auto" w:fill="000000"/>
          <w:vAlign w:val="center"/>
        </w:tcPr>
        <w:p w14:paraId="668D0A17" w14:textId="77777777" w:rsidR="00AC6448" w:rsidRPr="005829C7" w:rsidRDefault="00AC6448" w:rsidP="007F2475">
          <w:pPr>
            <w:rPr>
              <w:sz w:val="16"/>
              <w:szCs w:val="16"/>
            </w:rPr>
          </w:pPr>
        </w:p>
      </w:tc>
    </w:tr>
  </w:tbl>
  <w:p w14:paraId="7A6EB768" w14:textId="2D5F5161" w:rsidR="00AC6448" w:rsidRDefault="00AC6448" w:rsidP="00A6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3796B"/>
    <w:multiLevelType w:val="hybridMultilevel"/>
    <w:tmpl w:val="98B49F1E"/>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0BEB7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72C0486"/>
    <w:multiLevelType w:val="hybridMultilevel"/>
    <w:tmpl w:val="FE8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135CC"/>
    <w:multiLevelType w:val="hybridMultilevel"/>
    <w:tmpl w:val="255C8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424A6"/>
    <w:multiLevelType w:val="hybridMultilevel"/>
    <w:tmpl w:val="42F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495191"/>
    <w:multiLevelType w:val="hybridMultilevel"/>
    <w:tmpl w:val="BE36C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6F1D71"/>
    <w:multiLevelType w:val="hybridMultilevel"/>
    <w:tmpl w:val="5D0AA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D5901"/>
    <w:multiLevelType w:val="hybridMultilevel"/>
    <w:tmpl w:val="8E9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65625A"/>
    <w:multiLevelType w:val="hybridMultilevel"/>
    <w:tmpl w:val="C53A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2"/>
  </w:num>
  <w:num w:numId="5">
    <w:abstractNumId w:val="3"/>
  </w:num>
  <w:num w:numId="6">
    <w:abstractNumId w:val="0"/>
  </w:num>
  <w:num w:numId="7">
    <w:abstractNumId w:val="8"/>
  </w:num>
  <w:num w:numId="8">
    <w:abstractNumId w:val="6"/>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D5"/>
    <w:rsid w:val="000006FE"/>
    <w:rsid w:val="00000B6B"/>
    <w:rsid w:val="00003707"/>
    <w:rsid w:val="000065AF"/>
    <w:rsid w:val="0001090A"/>
    <w:rsid w:val="0001357B"/>
    <w:rsid w:val="00017EA6"/>
    <w:rsid w:val="00017F47"/>
    <w:rsid w:val="000202B2"/>
    <w:rsid w:val="000205F6"/>
    <w:rsid w:val="000216CE"/>
    <w:rsid w:val="00023A65"/>
    <w:rsid w:val="00025107"/>
    <w:rsid w:val="00025EFE"/>
    <w:rsid w:val="000269FE"/>
    <w:rsid w:val="000309AA"/>
    <w:rsid w:val="00030D24"/>
    <w:rsid w:val="00031616"/>
    <w:rsid w:val="0003502D"/>
    <w:rsid w:val="00035833"/>
    <w:rsid w:val="00036C66"/>
    <w:rsid w:val="00044883"/>
    <w:rsid w:val="00044AB7"/>
    <w:rsid w:val="00046B25"/>
    <w:rsid w:val="0005174E"/>
    <w:rsid w:val="00051A6C"/>
    <w:rsid w:val="0005358A"/>
    <w:rsid w:val="00053A2E"/>
    <w:rsid w:val="00054EB1"/>
    <w:rsid w:val="0005517E"/>
    <w:rsid w:val="00055597"/>
    <w:rsid w:val="00055FAB"/>
    <w:rsid w:val="0005747A"/>
    <w:rsid w:val="00057E86"/>
    <w:rsid w:val="00062055"/>
    <w:rsid w:val="00067297"/>
    <w:rsid w:val="000679C4"/>
    <w:rsid w:val="00071622"/>
    <w:rsid w:val="00074CDF"/>
    <w:rsid w:val="00074FC9"/>
    <w:rsid w:val="0007590D"/>
    <w:rsid w:val="000762AE"/>
    <w:rsid w:val="0007733E"/>
    <w:rsid w:val="000774D0"/>
    <w:rsid w:val="00081ABC"/>
    <w:rsid w:val="00086A16"/>
    <w:rsid w:val="000908FC"/>
    <w:rsid w:val="00092CC2"/>
    <w:rsid w:val="000937C0"/>
    <w:rsid w:val="000A04A0"/>
    <w:rsid w:val="000A0F60"/>
    <w:rsid w:val="000A20FB"/>
    <w:rsid w:val="000A6F91"/>
    <w:rsid w:val="000B0A3E"/>
    <w:rsid w:val="000B14A1"/>
    <w:rsid w:val="000B4D03"/>
    <w:rsid w:val="000C4078"/>
    <w:rsid w:val="000D09A6"/>
    <w:rsid w:val="000D1B2A"/>
    <w:rsid w:val="000D2DB1"/>
    <w:rsid w:val="000D375D"/>
    <w:rsid w:val="000D5590"/>
    <w:rsid w:val="000D6B7B"/>
    <w:rsid w:val="000E2ECE"/>
    <w:rsid w:val="000E41AF"/>
    <w:rsid w:val="000E43F3"/>
    <w:rsid w:val="000E76E7"/>
    <w:rsid w:val="000F1DC0"/>
    <w:rsid w:val="000F297A"/>
    <w:rsid w:val="000F35B9"/>
    <w:rsid w:val="000F532B"/>
    <w:rsid w:val="000F5EC6"/>
    <w:rsid w:val="00102C45"/>
    <w:rsid w:val="001035B0"/>
    <w:rsid w:val="00103ACF"/>
    <w:rsid w:val="00103EAF"/>
    <w:rsid w:val="0011123C"/>
    <w:rsid w:val="001135D6"/>
    <w:rsid w:val="00113E7F"/>
    <w:rsid w:val="001140F2"/>
    <w:rsid w:val="001168E4"/>
    <w:rsid w:val="00117C9E"/>
    <w:rsid w:val="00120E26"/>
    <w:rsid w:val="00121AA1"/>
    <w:rsid w:val="00122546"/>
    <w:rsid w:val="00125C40"/>
    <w:rsid w:val="00131B3D"/>
    <w:rsid w:val="0013365D"/>
    <w:rsid w:val="0013472C"/>
    <w:rsid w:val="001378F2"/>
    <w:rsid w:val="00137958"/>
    <w:rsid w:val="00140D1E"/>
    <w:rsid w:val="001444FA"/>
    <w:rsid w:val="001458AD"/>
    <w:rsid w:val="00151A11"/>
    <w:rsid w:val="00155FA4"/>
    <w:rsid w:val="00160293"/>
    <w:rsid w:val="0016050D"/>
    <w:rsid w:val="0016101D"/>
    <w:rsid w:val="001621ED"/>
    <w:rsid w:val="00166D90"/>
    <w:rsid w:val="00174003"/>
    <w:rsid w:val="00175BB6"/>
    <w:rsid w:val="00180ACD"/>
    <w:rsid w:val="001846A2"/>
    <w:rsid w:val="00186FDC"/>
    <w:rsid w:val="00191FD0"/>
    <w:rsid w:val="00192807"/>
    <w:rsid w:val="001A2206"/>
    <w:rsid w:val="001A2D7E"/>
    <w:rsid w:val="001A78C1"/>
    <w:rsid w:val="001B0FB9"/>
    <w:rsid w:val="001B22AD"/>
    <w:rsid w:val="001B4A24"/>
    <w:rsid w:val="001B6666"/>
    <w:rsid w:val="001B7F9E"/>
    <w:rsid w:val="001C0871"/>
    <w:rsid w:val="001C4129"/>
    <w:rsid w:val="001C633D"/>
    <w:rsid w:val="001D02CD"/>
    <w:rsid w:val="001D3A68"/>
    <w:rsid w:val="001E00E7"/>
    <w:rsid w:val="001E11DA"/>
    <w:rsid w:val="001E3FD5"/>
    <w:rsid w:val="001E5285"/>
    <w:rsid w:val="001E5D2B"/>
    <w:rsid w:val="001E6D35"/>
    <w:rsid w:val="001E7B8E"/>
    <w:rsid w:val="001F010C"/>
    <w:rsid w:val="001F5ECD"/>
    <w:rsid w:val="001F766F"/>
    <w:rsid w:val="0020289E"/>
    <w:rsid w:val="002055A5"/>
    <w:rsid w:val="002071A2"/>
    <w:rsid w:val="00213EB6"/>
    <w:rsid w:val="00214088"/>
    <w:rsid w:val="00222412"/>
    <w:rsid w:val="00222E75"/>
    <w:rsid w:val="00224675"/>
    <w:rsid w:val="002267D3"/>
    <w:rsid w:val="002272CD"/>
    <w:rsid w:val="002300ED"/>
    <w:rsid w:val="00236AF9"/>
    <w:rsid w:val="00240037"/>
    <w:rsid w:val="0024104B"/>
    <w:rsid w:val="00242E88"/>
    <w:rsid w:val="00246360"/>
    <w:rsid w:val="00246E40"/>
    <w:rsid w:val="00246F30"/>
    <w:rsid w:val="002470DC"/>
    <w:rsid w:val="00250E15"/>
    <w:rsid w:val="00251AA4"/>
    <w:rsid w:val="002520B9"/>
    <w:rsid w:val="00260C0F"/>
    <w:rsid w:val="002615BB"/>
    <w:rsid w:val="0026168C"/>
    <w:rsid w:val="00261C2D"/>
    <w:rsid w:val="00267D46"/>
    <w:rsid w:val="002719DD"/>
    <w:rsid w:val="002719E5"/>
    <w:rsid w:val="00274DF7"/>
    <w:rsid w:val="002763B7"/>
    <w:rsid w:val="00277E9F"/>
    <w:rsid w:val="002820E5"/>
    <w:rsid w:val="00282787"/>
    <w:rsid w:val="00284210"/>
    <w:rsid w:val="0028439E"/>
    <w:rsid w:val="00284F76"/>
    <w:rsid w:val="00285E79"/>
    <w:rsid w:val="00286931"/>
    <w:rsid w:val="00287BC9"/>
    <w:rsid w:val="002925D1"/>
    <w:rsid w:val="0029598B"/>
    <w:rsid w:val="002959DB"/>
    <w:rsid w:val="00295A87"/>
    <w:rsid w:val="0029624D"/>
    <w:rsid w:val="00296381"/>
    <w:rsid w:val="002A4B6A"/>
    <w:rsid w:val="002A6C26"/>
    <w:rsid w:val="002B2E06"/>
    <w:rsid w:val="002B2FB6"/>
    <w:rsid w:val="002B57F7"/>
    <w:rsid w:val="002C0568"/>
    <w:rsid w:val="002C25B9"/>
    <w:rsid w:val="002C4C8C"/>
    <w:rsid w:val="002C6C64"/>
    <w:rsid w:val="002C7144"/>
    <w:rsid w:val="002C7CC7"/>
    <w:rsid w:val="002D42ED"/>
    <w:rsid w:val="002D4DE4"/>
    <w:rsid w:val="002D6527"/>
    <w:rsid w:val="002E07EA"/>
    <w:rsid w:val="002E0ED0"/>
    <w:rsid w:val="002E3B8D"/>
    <w:rsid w:val="002F0BFA"/>
    <w:rsid w:val="002F5B56"/>
    <w:rsid w:val="002F611C"/>
    <w:rsid w:val="003025EA"/>
    <w:rsid w:val="00317C04"/>
    <w:rsid w:val="00321908"/>
    <w:rsid w:val="003223C5"/>
    <w:rsid w:val="00322D76"/>
    <w:rsid w:val="00326668"/>
    <w:rsid w:val="00334A7A"/>
    <w:rsid w:val="00334B95"/>
    <w:rsid w:val="00341571"/>
    <w:rsid w:val="00342AE2"/>
    <w:rsid w:val="0034501A"/>
    <w:rsid w:val="0034750F"/>
    <w:rsid w:val="003544E7"/>
    <w:rsid w:val="003672E1"/>
    <w:rsid w:val="00372716"/>
    <w:rsid w:val="003729F4"/>
    <w:rsid w:val="003757C4"/>
    <w:rsid w:val="0038407F"/>
    <w:rsid w:val="0038470A"/>
    <w:rsid w:val="00387C89"/>
    <w:rsid w:val="00390565"/>
    <w:rsid w:val="00395CB1"/>
    <w:rsid w:val="003A0518"/>
    <w:rsid w:val="003A2CB7"/>
    <w:rsid w:val="003A4027"/>
    <w:rsid w:val="003B0150"/>
    <w:rsid w:val="003B1C5B"/>
    <w:rsid w:val="003B2177"/>
    <w:rsid w:val="003B283F"/>
    <w:rsid w:val="003B2B67"/>
    <w:rsid w:val="003B7136"/>
    <w:rsid w:val="003B7BFE"/>
    <w:rsid w:val="003B7E8E"/>
    <w:rsid w:val="003C42C1"/>
    <w:rsid w:val="003C4EEA"/>
    <w:rsid w:val="003C6388"/>
    <w:rsid w:val="003D54A5"/>
    <w:rsid w:val="003D64A0"/>
    <w:rsid w:val="003D66D0"/>
    <w:rsid w:val="003E12C7"/>
    <w:rsid w:val="003E3ACE"/>
    <w:rsid w:val="003E59AC"/>
    <w:rsid w:val="003F271B"/>
    <w:rsid w:val="003F294B"/>
    <w:rsid w:val="003F4E78"/>
    <w:rsid w:val="003F4F18"/>
    <w:rsid w:val="003F5592"/>
    <w:rsid w:val="003F79D2"/>
    <w:rsid w:val="0041065D"/>
    <w:rsid w:val="00413CD6"/>
    <w:rsid w:val="00421140"/>
    <w:rsid w:val="0043067D"/>
    <w:rsid w:val="004320FF"/>
    <w:rsid w:val="004321C7"/>
    <w:rsid w:val="00433DC7"/>
    <w:rsid w:val="00436221"/>
    <w:rsid w:val="0044193B"/>
    <w:rsid w:val="00442B01"/>
    <w:rsid w:val="004503DD"/>
    <w:rsid w:val="004511DA"/>
    <w:rsid w:val="00453737"/>
    <w:rsid w:val="00457660"/>
    <w:rsid w:val="00463021"/>
    <w:rsid w:val="00464937"/>
    <w:rsid w:val="00465397"/>
    <w:rsid w:val="004676E6"/>
    <w:rsid w:val="0047792C"/>
    <w:rsid w:val="00477A57"/>
    <w:rsid w:val="00483046"/>
    <w:rsid w:val="00484803"/>
    <w:rsid w:val="004867FB"/>
    <w:rsid w:val="00495FB8"/>
    <w:rsid w:val="00496142"/>
    <w:rsid w:val="0049788F"/>
    <w:rsid w:val="004A188B"/>
    <w:rsid w:val="004C0330"/>
    <w:rsid w:val="004C04CC"/>
    <w:rsid w:val="004C2C82"/>
    <w:rsid w:val="004C3943"/>
    <w:rsid w:val="004C42DA"/>
    <w:rsid w:val="004C794A"/>
    <w:rsid w:val="004D1458"/>
    <w:rsid w:val="004E20CD"/>
    <w:rsid w:val="004E20DB"/>
    <w:rsid w:val="004E39B2"/>
    <w:rsid w:val="004E3BF7"/>
    <w:rsid w:val="004E4C24"/>
    <w:rsid w:val="004E50F3"/>
    <w:rsid w:val="004E64DA"/>
    <w:rsid w:val="004E67ED"/>
    <w:rsid w:val="004E76A1"/>
    <w:rsid w:val="004E79F8"/>
    <w:rsid w:val="004F12C2"/>
    <w:rsid w:val="004F36D8"/>
    <w:rsid w:val="004F3C81"/>
    <w:rsid w:val="004F4687"/>
    <w:rsid w:val="004F4946"/>
    <w:rsid w:val="004F5450"/>
    <w:rsid w:val="00500818"/>
    <w:rsid w:val="0050191F"/>
    <w:rsid w:val="00506AA1"/>
    <w:rsid w:val="005129C4"/>
    <w:rsid w:val="00513DE9"/>
    <w:rsid w:val="00516D62"/>
    <w:rsid w:val="00517C19"/>
    <w:rsid w:val="005200B8"/>
    <w:rsid w:val="0052010A"/>
    <w:rsid w:val="0052016D"/>
    <w:rsid w:val="005272ED"/>
    <w:rsid w:val="00536412"/>
    <w:rsid w:val="00537EB5"/>
    <w:rsid w:val="00541BE1"/>
    <w:rsid w:val="00544697"/>
    <w:rsid w:val="0054664B"/>
    <w:rsid w:val="00547DCA"/>
    <w:rsid w:val="00551396"/>
    <w:rsid w:val="00551747"/>
    <w:rsid w:val="00557271"/>
    <w:rsid w:val="00561B61"/>
    <w:rsid w:val="0056499C"/>
    <w:rsid w:val="0056596F"/>
    <w:rsid w:val="005731C8"/>
    <w:rsid w:val="0057521A"/>
    <w:rsid w:val="00576CF4"/>
    <w:rsid w:val="00577D4A"/>
    <w:rsid w:val="005829C7"/>
    <w:rsid w:val="00582D54"/>
    <w:rsid w:val="0058339B"/>
    <w:rsid w:val="0059481C"/>
    <w:rsid w:val="005A607C"/>
    <w:rsid w:val="005A648A"/>
    <w:rsid w:val="005B7637"/>
    <w:rsid w:val="005B7F46"/>
    <w:rsid w:val="005C19AE"/>
    <w:rsid w:val="005C38B0"/>
    <w:rsid w:val="005C45EC"/>
    <w:rsid w:val="005C5828"/>
    <w:rsid w:val="005C733F"/>
    <w:rsid w:val="005D1E15"/>
    <w:rsid w:val="005E1A93"/>
    <w:rsid w:val="005E5CB2"/>
    <w:rsid w:val="005E5FF5"/>
    <w:rsid w:val="005E72A8"/>
    <w:rsid w:val="005F4336"/>
    <w:rsid w:val="005F48EA"/>
    <w:rsid w:val="005F73A1"/>
    <w:rsid w:val="00600944"/>
    <w:rsid w:val="006052EE"/>
    <w:rsid w:val="00607F76"/>
    <w:rsid w:val="0061733E"/>
    <w:rsid w:val="006203C8"/>
    <w:rsid w:val="0062275C"/>
    <w:rsid w:val="00623662"/>
    <w:rsid w:val="00625AA8"/>
    <w:rsid w:val="00626D6C"/>
    <w:rsid w:val="006271CE"/>
    <w:rsid w:val="0063354B"/>
    <w:rsid w:val="0063424A"/>
    <w:rsid w:val="00636DAA"/>
    <w:rsid w:val="00641E34"/>
    <w:rsid w:val="006441DB"/>
    <w:rsid w:val="006442E6"/>
    <w:rsid w:val="006506B1"/>
    <w:rsid w:val="00654376"/>
    <w:rsid w:val="00655979"/>
    <w:rsid w:val="0065625F"/>
    <w:rsid w:val="00660621"/>
    <w:rsid w:val="00665D94"/>
    <w:rsid w:val="00667729"/>
    <w:rsid w:val="00671AC2"/>
    <w:rsid w:val="006829FC"/>
    <w:rsid w:val="006841A0"/>
    <w:rsid w:val="0068456D"/>
    <w:rsid w:val="00686B8D"/>
    <w:rsid w:val="0069042C"/>
    <w:rsid w:val="006917AC"/>
    <w:rsid w:val="00692C7D"/>
    <w:rsid w:val="00694098"/>
    <w:rsid w:val="00694E87"/>
    <w:rsid w:val="006977F7"/>
    <w:rsid w:val="006A0FCF"/>
    <w:rsid w:val="006A2B0D"/>
    <w:rsid w:val="006A3B7F"/>
    <w:rsid w:val="006B0475"/>
    <w:rsid w:val="006B0609"/>
    <w:rsid w:val="006B28BE"/>
    <w:rsid w:val="006B2B75"/>
    <w:rsid w:val="006B2C3F"/>
    <w:rsid w:val="006B4206"/>
    <w:rsid w:val="006B567E"/>
    <w:rsid w:val="006B72F3"/>
    <w:rsid w:val="006C0482"/>
    <w:rsid w:val="006C39CA"/>
    <w:rsid w:val="006C5A1B"/>
    <w:rsid w:val="006C6A94"/>
    <w:rsid w:val="006D5A37"/>
    <w:rsid w:val="006D7AEE"/>
    <w:rsid w:val="006D7C18"/>
    <w:rsid w:val="006E0D1A"/>
    <w:rsid w:val="006E3246"/>
    <w:rsid w:val="006E378C"/>
    <w:rsid w:val="006E5593"/>
    <w:rsid w:val="006E65A9"/>
    <w:rsid w:val="006F1187"/>
    <w:rsid w:val="006F141F"/>
    <w:rsid w:val="006F3863"/>
    <w:rsid w:val="006F49A0"/>
    <w:rsid w:val="006F604A"/>
    <w:rsid w:val="006F6D9B"/>
    <w:rsid w:val="006F7993"/>
    <w:rsid w:val="00705669"/>
    <w:rsid w:val="00707116"/>
    <w:rsid w:val="0071182D"/>
    <w:rsid w:val="007157F9"/>
    <w:rsid w:val="0072027E"/>
    <w:rsid w:val="0072070F"/>
    <w:rsid w:val="00724617"/>
    <w:rsid w:val="007256CD"/>
    <w:rsid w:val="00736B44"/>
    <w:rsid w:val="00737A4E"/>
    <w:rsid w:val="00740118"/>
    <w:rsid w:val="00741562"/>
    <w:rsid w:val="0074543F"/>
    <w:rsid w:val="00752C89"/>
    <w:rsid w:val="00753405"/>
    <w:rsid w:val="00757E83"/>
    <w:rsid w:val="00761A3D"/>
    <w:rsid w:val="00762183"/>
    <w:rsid w:val="007721BF"/>
    <w:rsid w:val="00774764"/>
    <w:rsid w:val="00777BFD"/>
    <w:rsid w:val="00780973"/>
    <w:rsid w:val="00780F7E"/>
    <w:rsid w:val="0078193F"/>
    <w:rsid w:val="00782372"/>
    <w:rsid w:val="00786CA6"/>
    <w:rsid w:val="007922A7"/>
    <w:rsid w:val="00793066"/>
    <w:rsid w:val="00794850"/>
    <w:rsid w:val="00794C64"/>
    <w:rsid w:val="007953DE"/>
    <w:rsid w:val="00796F1C"/>
    <w:rsid w:val="007A7E58"/>
    <w:rsid w:val="007B0109"/>
    <w:rsid w:val="007B08AE"/>
    <w:rsid w:val="007B11D3"/>
    <w:rsid w:val="007B2FA8"/>
    <w:rsid w:val="007B2FB0"/>
    <w:rsid w:val="007B3AC6"/>
    <w:rsid w:val="007B487D"/>
    <w:rsid w:val="007B5830"/>
    <w:rsid w:val="007B7ABF"/>
    <w:rsid w:val="007C2B8F"/>
    <w:rsid w:val="007C42DF"/>
    <w:rsid w:val="007C46E1"/>
    <w:rsid w:val="007C5507"/>
    <w:rsid w:val="007D0FE6"/>
    <w:rsid w:val="007D344A"/>
    <w:rsid w:val="007D3D00"/>
    <w:rsid w:val="007E578A"/>
    <w:rsid w:val="007E7373"/>
    <w:rsid w:val="007E7649"/>
    <w:rsid w:val="007F05B0"/>
    <w:rsid w:val="007F0834"/>
    <w:rsid w:val="007F09DB"/>
    <w:rsid w:val="007F2475"/>
    <w:rsid w:val="007F30C4"/>
    <w:rsid w:val="007F4275"/>
    <w:rsid w:val="007F42F7"/>
    <w:rsid w:val="007F70C9"/>
    <w:rsid w:val="00801687"/>
    <w:rsid w:val="0080346E"/>
    <w:rsid w:val="00804A9C"/>
    <w:rsid w:val="008074D2"/>
    <w:rsid w:val="008074F9"/>
    <w:rsid w:val="00811C55"/>
    <w:rsid w:val="008138A4"/>
    <w:rsid w:val="00814DB8"/>
    <w:rsid w:val="008152FB"/>
    <w:rsid w:val="00816AEA"/>
    <w:rsid w:val="008216CF"/>
    <w:rsid w:val="008279EE"/>
    <w:rsid w:val="00830F6A"/>
    <w:rsid w:val="00833F70"/>
    <w:rsid w:val="00840729"/>
    <w:rsid w:val="0084404F"/>
    <w:rsid w:val="00846955"/>
    <w:rsid w:val="00850A00"/>
    <w:rsid w:val="00850ABE"/>
    <w:rsid w:val="00850C03"/>
    <w:rsid w:val="00854F4D"/>
    <w:rsid w:val="008570EF"/>
    <w:rsid w:val="008571B4"/>
    <w:rsid w:val="00857C15"/>
    <w:rsid w:val="00861771"/>
    <w:rsid w:val="00865724"/>
    <w:rsid w:val="008661A6"/>
    <w:rsid w:val="008721C3"/>
    <w:rsid w:val="00872C08"/>
    <w:rsid w:val="00876F54"/>
    <w:rsid w:val="00877212"/>
    <w:rsid w:val="00877811"/>
    <w:rsid w:val="00880C6C"/>
    <w:rsid w:val="008873B0"/>
    <w:rsid w:val="00890041"/>
    <w:rsid w:val="008A0C18"/>
    <w:rsid w:val="008A255D"/>
    <w:rsid w:val="008A510B"/>
    <w:rsid w:val="008A568A"/>
    <w:rsid w:val="008B2051"/>
    <w:rsid w:val="008C149F"/>
    <w:rsid w:val="008C3F3E"/>
    <w:rsid w:val="008D3C03"/>
    <w:rsid w:val="008D5238"/>
    <w:rsid w:val="008D53B1"/>
    <w:rsid w:val="008D6114"/>
    <w:rsid w:val="008D71B2"/>
    <w:rsid w:val="008D796C"/>
    <w:rsid w:val="008E18CB"/>
    <w:rsid w:val="008E2317"/>
    <w:rsid w:val="008E236C"/>
    <w:rsid w:val="008E60FE"/>
    <w:rsid w:val="008F6380"/>
    <w:rsid w:val="008F63C3"/>
    <w:rsid w:val="008F6EC2"/>
    <w:rsid w:val="008F7662"/>
    <w:rsid w:val="009043DE"/>
    <w:rsid w:val="00906811"/>
    <w:rsid w:val="009116A3"/>
    <w:rsid w:val="00913291"/>
    <w:rsid w:val="00913E85"/>
    <w:rsid w:val="00914B80"/>
    <w:rsid w:val="00930501"/>
    <w:rsid w:val="00932E9A"/>
    <w:rsid w:val="009350D2"/>
    <w:rsid w:val="00935762"/>
    <w:rsid w:val="00935902"/>
    <w:rsid w:val="009403CD"/>
    <w:rsid w:val="009408E1"/>
    <w:rsid w:val="00940E21"/>
    <w:rsid w:val="00940E6E"/>
    <w:rsid w:val="00942516"/>
    <w:rsid w:val="009425BF"/>
    <w:rsid w:val="00944244"/>
    <w:rsid w:val="009453E9"/>
    <w:rsid w:val="00945626"/>
    <w:rsid w:val="0095008C"/>
    <w:rsid w:val="00950D99"/>
    <w:rsid w:val="00953BFC"/>
    <w:rsid w:val="00953D4E"/>
    <w:rsid w:val="009576C7"/>
    <w:rsid w:val="00961169"/>
    <w:rsid w:val="00961D20"/>
    <w:rsid w:val="00966051"/>
    <w:rsid w:val="009705B3"/>
    <w:rsid w:val="009712AC"/>
    <w:rsid w:val="00972117"/>
    <w:rsid w:val="00974EB9"/>
    <w:rsid w:val="0097788A"/>
    <w:rsid w:val="00991D32"/>
    <w:rsid w:val="00991DE3"/>
    <w:rsid w:val="009921CF"/>
    <w:rsid w:val="00992BA0"/>
    <w:rsid w:val="00993601"/>
    <w:rsid w:val="0099363A"/>
    <w:rsid w:val="00996088"/>
    <w:rsid w:val="009A22CD"/>
    <w:rsid w:val="009A2ADB"/>
    <w:rsid w:val="009A368D"/>
    <w:rsid w:val="009A7059"/>
    <w:rsid w:val="009B18A9"/>
    <w:rsid w:val="009B365B"/>
    <w:rsid w:val="009B3EF0"/>
    <w:rsid w:val="009B7E91"/>
    <w:rsid w:val="009C613C"/>
    <w:rsid w:val="009C6BA5"/>
    <w:rsid w:val="009D5398"/>
    <w:rsid w:val="009D5851"/>
    <w:rsid w:val="009D7D5D"/>
    <w:rsid w:val="009E032E"/>
    <w:rsid w:val="009E2DB3"/>
    <w:rsid w:val="009E3D3C"/>
    <w:rsid w:val="009E463D"/>
    <w:rsid w:val="009E6E65"/>
    <w:rsid w:val="009F09DC"/>
    <w:rsid w:val="009F0A21"/>
    <w:rsid w:val="009F4050"/>
    <w:rsid w:val="009F713D"/>
    <w:rsid w:val="00A025FF"/>
    <w:rsid w:val="00A0274E"/>
    <w:rsid w:val="00A02AC0"/>
    <w:rsid w:val="00A11A26"/>
    <w:rsid w:val="00A16225"/>
    <w:rsid w:val="00A178D3"/>
    <w:rsid w:val="00A21302"/>
    <w:rsid w:val="00A21563"/>
    <w:rsid w:val="00A21C0B"/>
    <w:rsid w:val="00A226BE"/>
    <w:rsid w:val="00A22964"/>
    <w:rsid w:val="00A22F85"/>
    <w:rsid w:val="00A23727"/>
    <w:rsid w:val="00A2405E"/>
    <w:rsid w:val="00A248D7"/>
    <w:rsid w:val="00A27C33"/>
    <w:rsid w:val="00A30526"/>
    <w:rsid w:val="00A32D72"/>
    <w:rsid w:val="00A37E73"/>
    <w:rsid w:val="00A41360"/>
    <w:rsid w:val="00A41E0A"/>
    <w:rsid w:val="00A43209"/>
    <w:rsid w:val="00A479E9"/>
    <w:rsid w:val="00A50115"/>
    <w:rsid w:val="00A5380A"/>
    <w:rsid w:val="00A53DB5"/>
    <w:rsid w:val="00A575EE"/>
    <w:rsid w:val="00A6015C"/>
    <w:rsid w:val="00A604C9"/>
    <w:rsid w:val="00A638D9"/>
    <w:rsid w:val="00A645B1"/>
    <w:rsid w:val="00A64B16"/>
    <w:rsid w:val="00A6697B"/>
    <w:rsid w:val="00A72C86"/>
    <w:rsid w:val="00A72D46"/>
    <w:rsid w:val="00A75C91"/>
    <w:rsid w:val="00A8172D"/>
    <w:rsid w:val="00A830DE"/>
    <w:rsid w:val="00A83119"/>
    <w:rsid w:val="00A83618"/>
    <w:rsid w:val="00A83B8F"/>
    <w:rsid w:val="00A863C0"/>
    <w:rsid w:val="00A914B7"/>
    <w:rsid w:val="00A91CA8"/>
    <w:rsid w:val="00A9478E"/>
    <w:rsid w:val="00A950E6"/>
    <w:rsid w:val="00A950EC"/>
    <w:rsid w:val="00A96ABB"/>
    <w:rsid w:val="00AA03DB"/>
    <w:rsid w:val="00AA0D8F"/>
    <w:rsid w:val="00AA1329"/>
    <w:rsid w:val="00AA5F4B"/>
    <w:rsid w:val="00AA7A86"/>
    <w:rsid w:val="00AB30CF"/>
    <w:rsid w:val="00AB7946"/>
    <w:rsid w:val="00AC0D38"/>
    <w:rsid w:val="00AC149D"/>
    <w:rsid w:val="00AC6448"/>
    <w:rsid w:val="00AC7396"/>
    <w:rsid w:val="00AD3A66"/>
    <w:rsid w:val="00AD6841"/>
    <w:rsid w:val="00AD77E7"/>
    <w:rsid w:val="00AE14F2"/>
    <w:rsid w:val="00AE2D62"/>
    <w:rsid w:val="00AE5D5C"/>
    <w:rsid w:val="00AF622A"/>
    <w:rsid w:val="00AF76D0"/>
    <w:rsid w:val="00AF7FC6"/>
    <w:rsid w:val="00B00BA9"/>
    <w:rsid w:val="00B03ED6"/>
    <w:rsid w:val="00B04C57"/>
    <w:rsid w:val="00B0580E"/>
    <w:rsid w:val="00B065A3"/>
    <w:rsid w:val="00B07139"/>
    <w:rsid w:val="00B10E78"/>
    <w:rsid w:val="00B10E8B"/>
    <w:rsid w:val="00B12831"/>
    <w:rsid w:val="00B1288F"/>
    <w:rsid w:val="00B144A8"/>
    <w:rsid w:val="00B14FC6"/>
    <w:rsid w:val="00B17B28"/>
    <w:rsid w:val="00B17BB2"/>
    <w:rsid w:val="00B27EA1"/>
    <w:rsid w:val="00B302A7"/>
    <w:rsid w:val="00B32CAD"/>
    <w:rsid w:val="00B41D41"/>
    <w:rsid w:val="00B43C07"/>
    <w:rsid w:val="00B45335"/>
    <w:rsid w:val="00B45CF1"/>
    <w:rsid w:val="00B46F46"/>
    <w:rsid w:val="00B4778E"/>
    <w:rsid w:val="00B47E30"/>
    <w:rsid w:val="00B51ABA"/>
    <w:rsid w:val="00B52510"/>
    <w:rsid w:val="00B536EE"/>
    <w:rsid w:val="00B55CB3"/>
    <w:rsid w:val="00B56193"/>
    <w:rsid w:val="00B56B70"/>
    <w:rsid w:val="00B60067"/>
    <w:rsid w:val="00B60D04"/>
    <w:rsid w:val="00B62118"/>
    <w:rsid w:val="00B65D72"/>
    <w:rsid w:val="00B66F4F"/>
    <w:rsid w:val="00B67B20"/>
    <w:rsid w:val="00B70204"/>
    <w:rsid w:val="00B713ED"/>
    <w:rsid w:val="00B74B04"/>
    <w:rsid w:val="00B7508E"/>
    <w:rsid w:val="00B77D69"/>
    <w:rsid w:val="00B80165"/>
    <w:rsid w:val="00B82F47"/>
    <w:rsid w:val="00B86F81"/>
    <w:rsid w:val="00B9342F"/>
    <w:rsid w:val="00B93A19"/>
    <w:rsid w:val="00B94892"/>
    <w:rsid w:val="00BA2C3A"/>
    <w:rsid w:val="00BA5046"/>
    <w:rsid w:val="00BA6FB8"/>
    <w:rsid w:val="00BB01AE"/>
    <w:rsid w:val="00BB1124"/>
    <w:rsid w:val="00BB11D6"/>
    <w:rsid w:val="00BB1909"/>
    <w:rsid w:val="00BB678D"/>
    <w:rsid w:val="00BC0BF5"/>
    <w:rsid w:val="00BC29D4"/>
    <w:rsid w:val="00BC3A3C"/>
    <w:rsid w:val="00BC5993"/>
    <w:rsid w:val="00BC5D8A"/>
    <w:rsid w:val="00BD04E4"/>
    <w:rsid w:val="00BE53EE"/>
    <w:rsid w:val="00BE68E5"/>
    <w:rsid w:val="00BF502E"/>
    <w:rsid w:val="00BF52FA"/>
    <w:rsid w:val="00BF588A"/>
    <w:rsid w:val="00C02144"/>
    <w:rsid w:val="00C024AB"/>
    <w:rsid w:val="00C027CC"/>
    <w:rsid w:val="00C0547A"/>
    <w:rsid w:val="00C12B62"/>
    <w:rsid w:val="00C12F1C"/>
    <w:rsid w:val="00C13234"/>
    <w:rsid w:val="00C137D8"/>
    <w:rsid w:val="00C15FBD"/>
    <w:rsid w:val="00C17536"/>
    <w:rsid w:val="00C25E33"/>
    <w:rsid w:val="00C27FF7"/>
    <w:rsid w:val="00C32C2C"/>
    <w:rsid w:val="00C34183"/>
    <w:rsid w:val="00C3566A"/>
    <w:rsid w:val="00C364C3"/>
    <w:rsid w:val="00C40C6A"/>
    <w:rsid w:val="00C42FFD"/>
    <w:rsid w:val="00C4387D"/>
    <w:rsid w:val="00C468E8"/>
    <w:rsid w:val="00C46C24"/>
    <w:rsid w:val="00C46D94"/>
    <w:rsid w:val="00C50181"/>
    <w:rsid w:val="00C50BE1"/>
    <w:rsid w:val="00C51CA9"/>
    <w:rsid w:val="00C52315"/>
    <w:rsid w:val="00C65F17"/>
    <w:rsid w:val="00C660B8"/>
    <w:rsid w:val="00C67B2F"/>
    <w:rsid w:val="00C717C9"/>
    <w:rsid w:val="00C730DB"/>
    <w:rsid w:val="00C747BE"/>
    <w:rsid w:val="00C75659"/>
    <w:rsid w:val="00C765FA"/>
    <w:rsid w:val="00C7797F"/>
    <w:rsid w:val="00C803ED"/>
    <w:rsid w:val="00C82457"/>
    <w:rsid w:val="00C8416D"/>
    <w:rsid w:val="00C855B2"/>
    <w:rsid w:val="00C87FEB"/>
    <w:rsid w:val="00C90B6B"/>
    <w:rsid w:val="00C948C8"/>
    <w:rsid w:val="00C960B3"/>
    <w:rsid w:val="00CA0B61"/>
    <w:rsid w:val="00CA0C00"/>
    <w:rsid w:val="00CA1A45"/>
    <w:rsid w:val="00CA2F57"/>
    <w:rsid w:val="00CA38C0"/>
    <w:rsid w:val="00CA40DC"/>
    <w:rsid w:val="00CA46E4"/>
    <w:rsid w:val="00CA592A"/>
    <w:rsid w:val="00CB0CFA"/>
    <w:rsid w:val="00CB2FB1"/>
    <w:rsid w:val="00CB36B5"/>
    <w:rsid w:val="00CB7516"/>
    <w:rsid w:val="00CC2E7D"/>
    <w:rsid w:val="00CC6193"/>
    <w:rsid w:val="00CD2DED"/>
    <w:rsid w:val="00CD6A9C"/>
    <w:rsid w:val="00CD76DF"/>
    <w:rsid w:val="00CD78CF"/>
    <w:rsid w:val="00CD7E4D"/>
    <w:rsid w:val="00CE19D5"/>
    <w:rsid w:val="00CE233A"/>
    <w:rsid w:val="00CE2A20"/>
    <w:rsid w:val="00CF0DDA"/>
    <w:rsid w:val="00CF4AE0"/>
    <w:rsid w:val="00D02F9E"/>
    <w:rsid w:val="00D043B0"/>
    <w:rsid w:val="00D05943"/>
    <w:rsid w:val="00D078F6"/>
    <w:rsid w:val="00D10448"/>
    <w:rsid w:val="00D128B7"/>
    <w:rsid w:val="00D12DFA"/>
    <w:rsid w:val="00D16DAE"/>
    <w:rsid w:val="00D21601"/>
    <w:rsid w:val="00D22296"/>
    <w:rsid w:val="00D3061E"/>
    <w:rsid w:val="00D33B08"/>
    <w:rsid w:val="00D3752D"/>
    <w:rsid w:val="00D4509F"/>
    <w:rsid w:val="00D45E69"/>
    <w:rsid w:val="00D465F1"/>
    <w:rsid w:val="00D536F6"/>
    <w:rsid w:val="00D54C9B"/>
    <w:rsid w:val="00D55DC8"/>
    <w:rsid w:val="00D56BF5"/>
    <w:rsid w:val="00D57B72"/>
    <w:rsid w:val="00D61AFC"/>
    <w:rsid w:val="00D64214"/>
    <w:rsid w:val="00D663CE"/>
    <w:rsid w:val="00D66500"/>
    <w:rsid w:val="00D7094D"/>
    <w:rsid w:val="00D73759"/>
    <w:rsid w:val="00D74175"/>
    <w:rsid w:val="00D74489"/>
    <w:rsid w:val="00D77977"/>
    <w:rsid w:val="00D77E12"/>
    <w:rsid w:val="00D832C0"/>
    <w:rsid w:val="00D84DFB"/>
    <w:rsid w:val="00D8720C"/>
    <w:rsid w:val="00D9364D"/>
    <w:rsid w:val="00D96697"/>
    <w:rsid w:val="00D975D0"/>
    <w:rsid w:val="00DA03E8"/>
    <w:rsid w:val="00DA2FCF"/>
    <w:rsid w:val="00DA3DE4"/>
    <w:rsid w:val="00DA470C"/>
    <w:rsid w:val="00DA6F4D"/>
    <w:rsid w:val="00DA7C98"/>
    <w:rsid w:val="00DB3261"/>
    <w:rsid w:val="00DB33E8"/>
    <w:rsid w:val="00DB3DF8"/>
    <w:rsid w:val="00DB46B2"/>
    <w:rsid w:val="00DC30BE"/>
    <w:rsid w:val="00DC581F"/>
    <w:rsid w:val="00DC693A"/>
    <w:rsid w:val="00DC7DAD"/>
    <w:rsid w:val="00DD1225"/>
    <w:rsid w:val="00DD388A"/>
    <w:rsid w:val="00DD40AA"/>
    <w:rsid w:val="00DD7610"/>
    <w:rsid w:val="00DD7DF0"/>
    <w:rsid w:val="00DE388F"/>
    <w:rsid w:val="00DF3096"/>
    <w:rsid w:val="00E02C12"/>
    <w:rsid w:val="00E07B04"/>
    <w:rsid w:val="00E1316F"/>
    <w:rsid w:val="00E151E7"/>
    <w:rsid w:val="00E17220"/>
    <w:rsid w:val="00E17C22"/>
    <w:rsid w:val="00E209F3"/>
    <w:rsid w:val="00E21347"/>
    <w:rsid w:val="00E21C7E"/>
    <w:rsid w:val="00E21CF4"/>
    <w:rsid w:val="00E23C35"/>
    <w:rsid w:val="00E25899"/>
    <w:rsid w:val="00E27AF1"/>
    <w:rsid w:val="00E319D7"/>
    <w:rsid w:val="00E336BE"/>
    <w:rsid w:val="00E338B9"/>
    <w:rsid w:val="00E37575"/>
    <w:rsid w:val="00E40AF4"/>
    <w:rsid w:val="00E54498"/>
    <w:rsid w:val="00E54BCC"/>
    <w:rsid w:val="00E55DCF"/>
    <w:rsid w:val="00E55E6C"/>
    <w:rsid w:val="00E5665A"/>
    <w:rsid w:val="00E67276"/>
    <w:rsid w:val="00E70F0D"/>
    <w:rsid w:val="00E717E3"/>
    <w:rsid w:val="00E727D9"/>
    <w:rsid w:val="00E7472F"/>
    <w:rsid w:val="00E77276"/>
    <w:rsid w:val="00E77EC1"/>
    <w:rsid w:val="00E80D21"/>
    <w:rsid w:val="00E8373A"/>
    <w:rsid w:val="00E839ED"/>
    <w:rsid w:val="00E83CD8"/>
    <w:rsid w:val="00E87AE5"/>
    <w:rsid w:val="00E917CE"/>
    <w:rsid w:val="00E92430"/>
    <w:rsid w:val="00E958FC"/>
    <w:rsid w:val="00E97144"/>
    <w:rsid w:val="00E97ED6"/>
    <w:rsid w:val="00EA12CE"/>
    <w:rsid w:val="00EA32F6"/>
    <w:rsid w:val="00EA5368"/>
    <w:rsid w:val="00EA763D"/>
    <w:rsid w:val="00EB085F"/>
    <w:rsid w:val="00EB12E3"/>
    <w:rsid w:val="00EB234F"/>
    <w:rsid w:val="00EB2F39"/>
    <w:rsid w:val="00EB48EA"/>
    <w:rsid w:val="00EB5131"/>
    <w:rsid w:val="00EB7E2F"/>
    <w:rsid w:val="00EC1B01"/>
    <w:rsid w:val="00EC3652"/>
    <w:rsid w:val="00ED01CF"/>
    <w:rsid w:val="00ED098D"/>
    <w:rsid w:val="00ED2D9F"/>
    <w:rsid w:val="00ED2E46"/>
    <w:rsid w:val="00ED7D2D"/>
    <w:rsid w:val="00EE0476"/>
    <w:rsid w:val="00EE1269"/>
    <w:rsid w:val="00EE132D"/>
    <w:rsid w:val="00EE337A"/>
    <w:rsid w:val="00EE50BA"/>
    <w:rsid w:val="00EE61E8"/>
    <w:rsid w:val="00EF17EB"/>
    <w:rsid w:val="00EF1915"/>
    <w:rsid w:val="00EF1E49"/>
    <w:rsid w:val="00EF203C"/>
    <w:rsid w:val="00EF4FEC"/>
    <w:rsid w:val="00EF70DA"/>
    <w:rsid w:val="00EF7374"/>
    <w:rsid w:val="00F00632"/>
    <w:rsid w:val="00F03F26"/>
    <w:rsid w:val="00F043B2"/>
    <w:rsid w:val="00F05F07"/>
    <w:rsid w:val="00F06101"/>
    <w:rsid w:val="00F070F9"/>
    <w:rsid w:val="00F10020"/>
    <w:rsid w:val="00F105AE"/>
    <w:rsid w:val="00F14C94"/>
    <w:rsid w:val="00F170DC"/>
    <w:rsid w:val="00F214C3"/>
    <w:rsid w:val="00F21628"/>
    <w:rsid w:val="00F33A2B"/>
    <w:rsid w:val="00F35284"/>
    <w:rsid w:val="00F415CC"/>
    <w:rsid w:val="00F41C51"/>
    <w:rsid w:val="00F42378"/>
    <w:rsid w:val="00F5632C"/>
    <w:rsid w:val="00F5729B"/>
    <w:rsid w:val="00F62864"/>
    <w:rsid w:val="00F70ABB"/>
    <w:rsid w:val="00F70BED"/>
    <w:rsid w:val="00F71210"/>
    <w:rsid w:val="00F74A97"/>
    <w:rsid w:val="00F77E6B"/>
    <w:rsid w:val="00F80E29"/>
    <w:rsid w:val="00F91A7C"/>
    <w:rsid w:val="00FA7C37"/>
    <w:rsid w:val="00FB08AF"/>
    <w:rsid w:val="00FB3DA1"/>
    <w:rsid w:val="00FB6336"/>
    <w:rsid w:val="00FC0AB7"/>
    <w:rsid w:val="00FC0C87"/>
    <w:rsid w:val="00FC190C"/>
    <w:rsid w:val="00FC2C92"/>
    <w:rsid w:val="00FC2CA3"/>
    <w:rsid w:val="00FD15A5"/>
    <w:rsid w:val="00FD1C7B"/>
    <w:rsid w:val="00FD76E1"/>
    <w:rsid w:val="00FE074E"/>
    <w:rsid w:val="00FE2CBA"/>
    <w:rsid w:val="00FE3DAD"/>
    <w:rsid w:val="00FE7619"/>
    <w:rsid w:val="00FF00C9"/>
    <w:rsid w:val="00FF2E61"/>
    <w:rsid w:val="00FF404D"/>
    <w:rsid w:val="00FF45D9"/>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6D7FC8E"/>
  <w15:docId w15:val="{2C1F2B2E-3E3D-469B-B973-ED739188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02303">
      <w:bodyDiv w:val="1"/>
      <w:marLeft w:val="0"/>
      <w:marRight w:val="0"/>
      <w:marTop w:val="0"/>
      <w:marBottom w:val="0"/>
      <w:divBdr>
        <w:top w:val="none" w:sz="0" w:space="0" w:color="auto"/>
        <w:left w:val="none" w:sz="0" w:space="0" w:color="auto"/>
        <w:bottom w:val="none" w:sz="0" w:space="0" w:color="auto"/>
        <w:right w:val="none" w:sz="0" w:space="0" w:color="auto"/>
      </w:divBdr>
    </w:div>
    <w:div w:id="80183124">
      <w:bodyDiv w:val="1"/>
      <w:marLeft w:val="0"/>
      <w:marRight w:val="0"/>
      <w:marTop w:val="0"/>
      <w:marBottom w:val="0"/>
      <w:divBdr>
        <w:top w:val="none" w:sz="0" w:space="0" w:color="auto"/>
        <w:left w:val="none" w:sz="0" w:space="0" w:color="auto"/>
        <w:bottom w:val="none" w:sz="0" w:space="0" w:color="auto"/>
        <w:right w:val="none" w:sz="0" w:space="0" w:color="auto"/>
      </w:divBdr>
    </w:div>
    <w:div w:id="373966038">
      <w:bodyDiv w:val="1"/>
      <w:marLeft w:val="0"/>
      <w:marRight w:val="0"/>
      <w:marTop w:val="0"/>
      <w:marBottom w:val="0"/>
      <w:divBdr>
        <w:top w:val="none" w:sz="0" w:space="0" w:color="auto"/>
        <w:left w:val="none" w:sz="0" w:space="0" w:color="auto"/>
        <w:bottom w:val="none" w:sz="0" w:space="0" w:color="auto"/>
        <w:right w:val="none" w:sz="0" w:space="0" w:color="auto"/>
      </w:divBdr>
    </w:div>
    <w:div w:id="375593535">
      <w:bodyDiv w:val="1"/>
      <w:marLeft w:val="0"/>
      <w:marRight w:val="0"/>
      <w:marTop w:val="0"/>
      <w:marBottom w:val="0"/>
      <w:divBdr>
        <w:top w:val="none" w:sz="0" w:space="0" w:color="auto"/>
        <w:left w:val="none" w:sz="0" w:space="0" w:color="auto"/>
        <w:bottom w:val="none" w:sz="0" w:space="0" w:color="auto"/>
        <w:right w:val="none" w:sz="0" w:space="0" w:color="auto"/>
      </w:divBdr>
    </w:div>
    <w:div w:id="389158051">
      <w:bodyDiv w:val="1"/>
      <w:marLeft w:val="0"/>
      <w:marRight w:val="0"/>
      <w:marTop w:val="0"/>
      <w:marBottom w:val="0"/>
      <w:divBdr>
        <w:top w:val="none" w:sz="0" w:space="0" w:color="auto"/>
        <w:left w:val="none" w:sz="0" w:space="0" w:color="auto"/>
        <w:bottom w:val="none" w:sz="0" w:space="0" w:color="auto"/>
        <w:right w:val="none" w:sz="0" w:space="0" w:color="auto"/>
      </w:divBdr>
    </w:div>
    <w:div w:id="521011624">
      <w:bodyDiv w:val="1"/>
      <w:marLeft w:val="0"/>
      <w:marRight w:val="0"/>
      <w:marTop w:val="0"/>
      <w:marBottom w:val="0"/>
      <w:divBdr>
        <w:top w:val="none" w:sz="0" w:space="0" w:color="auto"/>
        <w:left w:val="none" w:sz="0" w:space="0" w:color="auto"/>
        <w:bottom w:val="none" w:sz="0" w:space="0" w:color="auto"/>
        <w:right w:val="none" w:sz="0" w:space="0" w:color="auto"/>
      </w:divBdr>
    </w:div>
    <w:div w:id="749472222">
      <w:bodyDiv w:val="1"/>
      <w:marLeft w:val="0"/>
      <w:marRight w:val="0"/>
      <w:marTop w:val="0"/>
      <w:marBottom w:val="0"/>
      <w:divBdr>
        <w:top w:val="none" w:sz="0" w:space="0" w:color="auto"/>
        <w:left w:val="none" w:sz="0" w:space="0" w:color="auto"/>
        <w:bottom w:val="none" w:sz="0" w:space="0" w:color="auto"/>
        <w:right w:val="none" w:sz="0" w:space="0" w:color="auto"/>
      </w:divBdr>
    </w:div>
    <w:div w:id="781221148">
      <w:bodyDiv w:val="1"/>
      <w:marLeft w:val="0"/>
      <w:marRight w:val="0"/>
      <w:marTop w:val="0"/>
      <w:marBottom w:val="0"/>
      <w:divBdr>
        <w:top w:val="none" w:sz="0" w:space="0" w:color="auto"/>
        <w:left w:val="none" w:sz="0" w:space="0" w:color="auto"/>
        <w:bottom w:val="none" w:sz="0" w:space="0" w:color="auto"/>
        <w:right w:val="none" w:sz="0" w:space="0" w:color="auto"/>
      </w:divBdr>
    </w:div>
    <w:div w:id="820734769">
      <w:bodyDiv w:val="1"/>
      <w:marLeft w:val="0"/>
      <w:marRight w:val="0"/>
      <w:marTop w:val="0"/>
      <w:marBottom w:val="0"/>
      <w:divBdr>
        <w:top w:val="none" w:sz="0" w:space="0" w:color="auto"/>
        <w:left w:val="none" w:sz="0" w:space="0" w:color="auto"/>
        <w:bottom w:val="none" w:sz="0" w:space="0" w:color="auto"/>
        <w:right w:val="none" w:sz="0" w:space="0" w:color="auto"/>
      </w:divBdr>
    </w:div>
    <w:div w:id="829364813">
      <w:bodyDiv w:val="1"/>
      <w:marLeft w:val="0"/>
      <w:marRight w:val="0"/>
      <w:marTop w:val="0"/>
      <w:marBottom w:val="0"/>
      <w:divBdr>
        <w:top w:val="none" w:sz="0" w:space="0" w:color="auto"/>
        <w:left w:val="none" w:sz="0" w:space="0" w:color="auto"/>
        <w:bottom w:val="none" w:sz="0" w:space="0" w:color="auto"/>
        <w:right w:val="none" w:sz="0" w:space="0" w:color="auto"/>
      </w:divBdr>
    </w:div>
    <w:div w:id="879393764">
      <w:bodyDiv w:val="1"/>
      <w:marLeft w:val="0"/>
      <w:marRight w:val="0"/>
      <w:marTop w:val="0"/>
      <w:marBottom w:val="0"/>
      <w:divBdr>
        <w:top w:val="none" w:sz="0" w:space="0" w:color="auto"/>
        <w:left w:val="none" w:sz="0" w:space="0" w:color="auto"/>
        <w:bottom w:val="none" w:sz="0" w:space="0" w:color="auto"/>
        <w:right w:val="none" w:sz="0" w:space="0" w:color="auto"/>
      </w:divBdr>
    </w:div>
    <w:div w:id="1191846009">
      <w:bodyDiv w:val="1"/>
      <w:marLeft w:val="0"/>
      <w:marRight w:val="0"/>
      <w:marTop w:val="0"/>
      <w:marBottom w:val="0"/>
      <w:divBdr>
        <w:top w:val="none" w:sz="0" w:space="0" w:color="auto"/>
        <w:left w:val="none" w:sz="0" w:space="0" w:color="auto"/>
        <w:bottom w:val="none" w:sz="0" w:space="0" w:color="auto"/>
        <w:right w:val="none" w:sz="0" w:space="0" w:color="auto"/>
      </w:divBdr>
    </w:div>
    <w:div w:id="1227642212">
      <w:marLeft w:val="0"/>
      <w:marRight w:val="0"/>
      <w:marTop w:val="0"/>
      <w:marBottom w:val="0"/>
      <w:divBdr>
        <w:top w:val="none" w:sz="0" w:space="0" w:color="auto"/>
        <w:left w:val="none" w:sz="0" w:space="0" w:color="auto"/>
        <w:bottom w:val="none" w:sz="0" w:space="0" w:color="auto"/>
        <w:right w:val="none" w:sz="0" w:space="0" w:color="auto"/>
      </w:divBdr>
    </w:div>
    <w:div w:id="1227642213">
      <w:marLeft w:val="0"/>
      <w:marRight w:val="0"/>
      <w:marTop w:val="0"/>
      <w:marBottom w:val="0"/>
      <w:divBdr>
        <w:top w:val="none" w:sz="0" w:space="0" w:color="auto"/>
        <w:left w:val="none" w:sz="0" w:space="0" w:color="auto"/>
        <w:bottom w:val="none" w:sz="0" w:space="0" w:color="auto"/>
        <w:right w:val="none" w:sz="0" w:space="0" w:color="auto"/>
      </w:divBdr>
    </w:div>
    <w:div w:id="1227642214">
      <w:marLeft w:val="0"/>
      <w:marRight w:val="0"/>
      <w:marTop w:val="0"/>
      <w:marBottom w:val="0"/>
      <w:divBdr>
        <w:top w:val="none" w:sz="0" w:space="0" w:color="auto"/>
        <w:left w:val="none" w:sz="0" w:space="0" w:color="auto"/>
        <w:bottom w:val="none" w:sz="0" w:space="0" w:color="auto"/>
        <w:right w:val="none" w:sz="0" w:space="0" w:color="auto"/>
      </w:divBdr>
    </w:div>
    <w:div w:id="1227642215">
      <w:marLeft w:val="0"/>
      <w:marRight w:val="0"/>
      <w:marTop w:val="0"/>
      <w:marBottom w:val="0"/>
      <w:divBdr>
        <w:top w:val="none" w:sz="0" w:space="0" w:color="auto"/>
        <w:left w:val="none" w:sz="0" w:space="0" w:color="auto"/>
        <w:bottom w:val="none" w:sz="0" w:space="0" w:color="auto"/>
        <w:right w:val="none" w:sz="0" w:space="0" w:color="auto"/>
      </w:divBdr>
    </w:div>
    <w:div w:id="1227642216">
      <w:marLeft w:val="0"/>
      <w:marRight w:val="0"/>
      <w:marTop w:val="0"/>
      <w:marBottom w:val="0"/>
      <w:divBdr>
        <w:top w:val="none" w:sz="0" w:space="0" w:color="auto"/>
        <w:left w:val="none" w:sz="0" w:space="0" w:color="auto"/>
        <w:bottom w:val="none" w:sz="0" w:space="0" w:color="auto"/>
        <w:right w:val="none" w:sz="0" w:space="0" w:color="auto"/>
      </w:divBdr>
    </w:div>
    <w:div w:id="1327053750">
      <w:bodyDiv w:val="1"/>
      <w:marLeft w:val="0"/>
      <w:marRight w:val="0"/>
      <w:marTop w:val="0"/>
      <w:marBottom w:val="0"/>
      <w:divBdr>
        <w:top w:val="none" w:sz="0" w:space="0" w:color="auto"/>
        <w:left w:val="none" w:sz="0" w:space="0" w:color="auto"/>
        <w:bottom w:val="none" w:sz="0" w:space="0" w:color="auto"/>
        <w:right w:val="none" w:sz="0" w:space="0" w:color="auto"/>
      </w:divBdr>
    </w:div>
    <w:div w:id="1328634590">
      <w:bodyDiv w:val="1"/>
      <w:marLeft w:val="0"/>
      <w:marRight w:val="0"/>
      <w:marTop w:val="0"/>
      <w:marBottom w:val="0"/>
      <w:divBdr>
        <w:top w:val="none" w:sz="0" w:space="0" w:color="auto"/>
        <w:left w:val="none" w:sz="0" w:space="0" w:color="auto"/>
        <w:bottom w:val="none" w:sz="0" w:space="0" w:color="auto"/>
        <w:right w:val="none" w:sz="0" w:space="0" w:color="auto"/>
      </w:divBdr>
    </w:div>
    <w:div w:id="1417088993">
      <w:bodyDiv w:val="1"/>
      <w:marLeft w:val="0"/>
      <w:marRight w:val="0"/>
      <w:marTop w:val="0"/>
      <w:marBottom w:val="0"/>
      <w:divBdr>
        <w:top w:val="none" w:sz="0" w:space="0" w:color="auto"/>
        <w:left w:val="none" w:sz="0" w:space="0" w:color="auto"/>
        <w:bottom w:val="none" w:sz="0" w:space="0" w:color="auto"/>
        <w:right w:val="none" w:sz="0" w:space="0" w:color="auto"/>
      </w:divBdr>
    </w:div>
    <w:div w:id="1483349943">
      <w:bodyDiv w:val="1"/>
      <w:marLeft w:val="0"/>
      <w:marRight w:val="0"/>
      <w:marTop w:val="0"/>
      <w:marBottom w:val="0"/>
      <w:divBdr>
        <w:top w:val="none" w:sz="0" w:space="0" w:color="auto"/>
        <w:left w:val="none" w:sz="0" w:space="0" w:color="auto"/>
        <w:bottom w:val="none" w:sz="0" w:space="0" w:color="auto"/>
        <w:right w:val="none" w:sz="0" w:space="0" w:color="auto"/>
      </w:divBdr>
    </w:div>
    <w:div w:id="1627077308">
      <w:bodyDiv w:val="1"/>
      <w:marLeft w:val="0"/>
      <w:marRight w:val="0"/>
      <w:marTop w:val="0"/>
      <w:marBottom w:val="0"/>
      <w:divBdr>
        <w:top w:val="none" w:sz="0" w:space="0" w:color="auto"/>
        <w:left w:val="none" w:sz="0" w:space="0" w:color="auto"/>
        <w:bottom w:val="none" w:sz="0" w:space="0" w:color="auto"/>
        <w:right w:val="none" w:sz="0" w:space="0" w:color="auto"/>
      </w:divBdr>
    </w:div>
    <w:div w:id="1668168526">
      <w:bodyDiv w:val="1"/>
      <w:marLeft w:val="0"/>
      <w:marRight w:val="0"/>
      <w:marTop w:val="0"/>
      <w:marBottom w:val="0"/>
      <w:divBdr>
        <w:top w:val="none" w:sz="0" w:space="0" w:color="auto"/>
        <w:left w:val="none" w:sz="0" w:space="0" w:color="auto"/>
        <w:bottom w:val="none" w:sz="0" w:space="0" w:color="auto"/>
        <w:right w:val="none" w:sz="0" w:space="0" w:color="auto"/>
      </w:divBdr>
    </w:div>
    <w:div w:id="1708334520">
      <w:bodyDiv w:val="1"/>
      <w:marLeft w:val="0"/>
      <w:marRight w:val="0"/>
      <w:marTop w:val="0"/>
      <w:marBottom w:val="0"/>
      <w:divBdr>
        <w:top w:val="none" w:sz="0" w:space="0" w:color="auto"/>
        <w:left w:val="none" w:sz="0" w:space="0" w:color="auto"/>
        <w:bottom w:val="none" w:sz="0" w:space="0" w:color="auto"/>
        <w:right w:val="none" w:sz="0" w:space="0" w:color="auto"/>
      </w:divBdr>
    </w:div>
    <w:div w:id="1768690997">
      <w:bodyDiv w:val="1"/>
      <w:marLeft w:val="0"/>
      <w:marRight w:val="0"/>
      <w:marTop w:val="0"/>
      <w:marBottom w:val="0"/>
      <w:divBdr>
        <w:top w:val="none" w:sz="0" w:space="0" w:color="auto"/>
        <w:left w:val="none" w:sz="0" w:space="0" w:color="auto"/>
        <w:bottom w:val="none" w:sz="0" w:space="0" w:color="auto"/>
        <w:right w:val="none" w:sz="0" w:space="0" w:color="auto"/>
      </w:divBdr>
    </w:div>
    <w:div w:id="19307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is.suhydro.org/SuWa/06-GEO/6.05-GE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sitna-watanahydro.org/type/documents/"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B36283-94A9-4FA3-AE44-5F90D17F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2</Pages>
  <Words>536</Words>
  <Characters>3456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Record of Meeting Template</vt:lpstr>
    </vt:vector>
  </TitlesOfParts>
  <Company>MWH Global, Inc.</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Meeting Template</dc:title>
  <dc:creator>MWH</dc:creator>
  <cp:lastModifiedBy>Vandermause, Renee</cp:lastModifiedBy>
  <cp:revision>48</cp:revision>
  <cp:lastPrinted>2014-06-10T22:14:00Z</cp:lastPrinted>
  <dcterms:created xsi:type="dcterms:W3CDTF">2017-03-20T17:21:00Z</dcterms:created>
  <dcterms:modified xsi:type="dcterms:W3CDTF">2017-09-25T03:16:00Z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WNXZU6PVT6YM-28-2</vt:lpwstr>
  </property>
  <property fmtid="{D5CDD505-2E9C-101B-9397-08002B2CF9AE}" pid="3" name="_dlc_DocIdItemGuid">
    <vt:lpwstr>4fe614a4-18ff-49bc-bd38-d238a441b4ba</vt:lpwstr>
  </property>
  <property fmtid="{D5CDD505-2E9C-101B-9397-08002B2CF9AE}" pid="4" name="_dlc_DocIdUrl">
    <vt:lpwstr>http://www.suhydro.org/_layouts/DocIdRedir.aspx?ID=WNXZU6PVT6YM-28-2, WNXZU6PVT6YM-28-2</vt:lpwstr>
  </property>
  <property fmtid="{D5CDD505-2E9C-101B-9397-08002B2CF9AE}" pid="5" name="ShowInCatalog">
    <vt:lpwstr>1</vt:lpwstr>
  </property>
  <property fmtid="{D5CDD505-2E9C-101B-9397-08002B2CF9AE}" pid="6" name="FormName">
    <vt:lpwstr/>
  </property>
  <property fmtid="{D5CDD505-2E9C-101B-9397-08002B2CF9AE}" pid="7" name="FormCategory">
    <vt:lpwstr/>
  </property>
  <property fmtid="{D5CDD505-2E9C-101B-9397-08002B2CF9AE}" pid="8" name="FormId">
    <vt:lpwstr/>
  </property>
  <property fmtid="{D5CDD505-2E9C-101B-9397-08002B2CF9AE}" pid="9" name="FormLocale">
    <vt:lpwstr/>
  </property>
  <property fmtid="{D5CDD505-2E9C-101B-9397-08002B2CF9AE}" pid="10" name="FormDescription">
    <vt:lpwstr/>
  </property>
</Properties>
</file>