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03ABC502" w:rsidR="008D53B1" w:rsidRPr="00B93A19" w:rsidRDefault="002E07EA" w:rsidP="001D20F2">
            <w:pPr>
              <w:spacing w:before="60" w:after="60"/>
              <w:rPr>
                <w:rFonts w:ascii="Times New Roman" w:hAnsi="Times New Roman"/>
                <w:sz w:val="22"/>
                <w:szCs w:val="22"/>
              </w:rPr>
            </w:pPr>
            <w:r>
              <w:rPr>
                <w:rFonts w:ascii="Times New Roman" w:hAnsi="Times New Roman"/>
                <w:sz w:val="22"/>
                <w:szCs w:val="22"/>
              </w:rPr>
              <w:t xml:space="preserve">Study </w:t>
            </w:r>
            <w:r w:rsidR="001D20F2">
              <w:rPr>
                <w:rFonts w:ascii="Times New Roman" w:hAnsi="Times New Roman"/>
                <w:sz w:val="22"/>
                <w:szCs w:val="22"/>
              </w:rPr>
              <w:t>5</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1D20F2">
              <w:rPr>
                <w:rFonts w:ascii="Times New Roman" w:hAnsi="Times New Roman"/>
                <w:sz w:val="22"/>
                <w:szCs w:val="22"/>
              </w:rPr>
              <w:t>Water Quality Modeling Study (WQ_MOD)</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4DE69B31" w:rsidR="004D1458" w:rsidRPr="00B93A19" w:rsidRDefault="0057528A" w:rsidP="00A84629">
            <w:pPr>
              <w:spacing w:before="60" w:after="60"/>
              <w:rPr>
                <w:rFonts w:ascii="Times New Roman" w:hAnsi="Times New Roman"/>
                <w:sz w:val="22"/>
                <w:szCs w:val="22"/>
              </w:rPr>
            </w:pPr>
            <w:r>
              <w:rPr>
                <w:rFonts w:ascii="Times New Roman" w:hAnsi="Times New Roman"/>
                <w:sz w:val="22"/>
                <w:szCs w:val="22"/>
              </w:rPr>
              <w:t xml:space="preserve">Focus Area </w:t>
            </w:r>
            <w:r w:rsidR="00DB46B2" w:rsidRPr="00A84629">
              <w:rPr>
                <w:rFonts w:ascii="Times New Roman" w:hAnsi="Times New Roman"/>
                <w:sz w:val="22"/>
                <w:szCs w:val="22"/>
              </w:rPr>
              <w:t>Modeling</w:t>
            </w:r>
            <w:r w:rsidR="00AA1329" w:rsidRPr="00A84629">
              <w:rPr>
                <w:rFonts w:ascii="Times New Roman" w:hAnsi="Times New Roman"/>
                <w:sz w:val="22"/>
                <w:szCs w:val="22"/>
              </w:rPr>
              <w:t xml:space="preserve"> (</w:t>
            </w:r>
            <w:r w:rsidR="00A84629" w:rsidRPr="00A84629">
              <w:rPr>
                <w:rFonts w:ascii="Times New Roman" w:hAnsi="Times New Roman"/>
                <w:sz w:val="22"/>
                <w:szCs w:val="22"/>
              </w:rPr>
              <w:t>EFDC</w:t>
            </w:r>
            <w:r w:rsidR="00AA1329" w:rsidRPr="00A84629">
              <w:rPr>
                <w:rFonts w:ascii="Times New Roman" w:hAnsi="Times New Roman"/>
                <w:sz w:val="22"/>
                <w:szCs w:val="22"/>
              </w:rPr>
              <w:t>)</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1B21D783" w:rsidR="003223C5" w:rsidRDefault="001D20F2" w:rsidP="00017EA6">
            <w:pPr>
              <w:spacing w:before="60" w:after="60"/>
              <w:rPr>
                <w:rFonts w:ascii="Times New Roman" w:hAnsi="Times New Roman"/>
                <w:sz w:val="22"/>
                <w:szCs w:val="22"/>
              </w:rPr>
            </w:pPr>
            <w:r>
              <w:rPr>
                <w:rFonts w:ascii="Times New Roman" w:hAnsi="Times New Roman"/>
                <w:sz w:val="22"/>
                <w:szCs w:val="22"/>
              </w:rPr>
              <w:t>Tetra Tech, Inc.</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0FB28B01" w:rsidR="00890041" w:rsidRDefault="00302D72" w:rsidP="00017EA6">
            <w:pPr>
              <w:spacing w:before="60" w:after="60"/>
              <w:rPr>
                <w:rFonts w:ascii="Times New Roman" w:hAnsi="Times New Roman"/>
                <w:sz w:val="22"/>
                <w:szCs w:val="22"/>
              </w:rPr>
            </w:pPr>
            <w:r>
              <w:rPr>
                <w:rFonts w:ascii="Times New Roman" w:hAnsi="Times New Roman"/>
                <w:sz w:val="22"/>
                <w:szCs w:val="22"/>
              </w:rPr>
              <w:t>2013–2017</w:t>
            </w:r>
          </w:p>
        </w:tc>
      </w:tr>
    </w:tbl>
    <w:p w14:paraId="04897ABF" w14:textId="77777777" w:rsidR="008D53B1" w:rsidRDefault="008D53B1" w:rsidP="008D53B1">
      <w:pPr>
        <w:rPr>
          <w:rFonts w:ascii="Times New Roman" w:hAnsi="Times New Roman"/>
          <w:sz w:val="22"/>
          <w:szCs w:val="22"/>
        </w:rPr>
      </w:pPr>
    </w:p>
    <w:p w14:paraId="19D36166" w14:textId="77777777" w:rsidR="00422324" w:rsidRPr="00422324" w:rsidRDefault="00AA5F4B" w:rsidP="00422324">
      <w:pPr>
        <w:rPr>
          <w:rFonts w:ascii="Times New Roman" w:hAnsi="Times New Roman"/>
          <w:bCs/>
          <w:sz w:val="22"/>
          <w:szCs w:val="22"/>
        </w:rPr>
      </w:pPr>
      <w:r w:rsidRPr="00CE4F46">
        <w:rPr>
          <w:rFonts w:ascii="Times New Roman" w:hAnsi="Times New Roman"/>
          <w:b/>
          <w:bCs/>
          <w:sz w:val="22"/>
          <w:szCs w:val="22"/>
        </w:rPr>
        <w:t>Introduction</w:t>
      </w:r>
      <w:r w:rsidR="002A4B6A" w:rsidRPr="00CE4F46">
        <w:rPr>
          <w:rFonts w:ascii="Times New Roman" w:hAnsi="Times New Roman"/>
          <w:b/>
          <w:bCs/>
          <w:sz w:val="22"/>
          <w:szCs w:val="22"/>
        </w:rPr>
        <w:t xml:space="preserve">:  </w:t>
      </w:r>
      <w:r w:rsidR="00422324" w:rsidRPr="00422324">
        <w:rPr>
          <w:rFonts w:ascii="Times New Roman" w:hAnsi="Times New Roman"/>
          <w:bCs/>
          <w:sz w:val="22"/>
          <w:szCs w:val="22"/>
        </w:rPr>
        <w:t>The overall goal of this effort was to model information on water quality (e.g., temperature, dissolved oxygen, sediment) in areas with the potential to be affected by construction and operation of the proposed Susitna-</w:t>
      </w:r>
      <w:proofErr w:type="spellStart"/>
      <w:r w:rsidR="00422324" w:rsidRPr="00422324">
        <w:rPr>
          <w:rFonts w:ascii="Times New Roman" w:hAnsi="Times New Roman"/>
          <w:bCs/>
          <w:sz w:val="22"/>
          <w:szCs w:val="22"/>
        </w:rPr>
        <w:t>Watana</w:t>
      </w:r>
      <w:proofErr w:type="spellEnd"/>
      <w:r w:rsidR="00422324" w:rsidRPr="00422324">
        <w:rPr>
          <w:rFonts w:ascii="Times New Roman" w:hAnsi="Times New Roman"/>
          <w:bCs/>
          <w:sz w:val="22"/>
          <w:szCs w:val="22"/>
        </w:rPr>
        <w:t xml:space="preserve"> Hydroelectric Project in Alaska.</w:t>
      </w:r>
    </w:p>
    <w:p w14:paraId="5D4C5614" w14:textId="77777777" w:rsidR="00422324" w:rsidRPr="00422324" w:rsidRDefault="00422324" w:rsidP="00422324">
      <w:pPr>
        <w:rPr>
          <w:rFonts w:ascii="Times New Roman" w:hAnsi="Times New Roman"/>
          <w:bCs/>
          <w:sz w:val="22"/>
          <w:szCs w:val="22"/>
        </w:rPr>
      </w:pPr>
    </w:p>
    <w:p w14:paraId="29369B0C" w14:textId="2E5F058F" w:rsidR="001B5D5D" w:rsidRDefault="00422324" w:rsidP="00422324">
      <w:pPr>
        <w:rPr>
          <w:rFonts w:ascii="Times New Roman" w:hAnsi="Times New Roman"/>
          <w:bCs/>
          <w:sz w:val="22"/>
          <w:szCs w:val="22"/>
        </w:rPr>
      </w:pPr>
      <w:r w:rsidRPr="00422324">
        <w:rPr>
          <w:rFonts w:ascii="Times New Roman" w:hAnsi="Times New Roman"/>
          <w:bCs/>
          <w:sz w:val="22"/>
          <w:szCs w:val="22"/>
        </w:rPr>
        <w:t>This Water Quality Modeling Study (5.6) focuses on predicting the potential impacts of the dam and its proposed operations on water quality through the development of a water quality model. The goal of Study 5.6 is to utilize the extensive information collected from the Baseline Water Quality Study (Study 5.5) to develop</w:t>
      </w:r>
      <w:r w:rsidR="005802EA">
        <w:rPr>
          <w:rFonts w:ascii="Times New Roman" w:hAnsi="Times New Roman"/>
          <w:bCs/>
          <w:sz w:val="22"/>
          <w:szCs w:val="22"/>
        </w:rPr>
        <w:t xml:space="preserve"> a</w:t>
      </w:r>
      <w:r w:rsidRPr="00422324">
        <w:rPr>
          <w:rFonts w:ascii="Times New Roman" w:hAnsi="Times New Roman"/>
          <w:bCs/>
          <w:sz w:val="22"/>
          <w:szCs w:val="22"/>
        </w:rPr>
        <w:t xml:space="preserve"> model to evaluate the potential impacts of the proposed Project and operations on various physical parameters wit</w:t>
      </w:r>
      <w:r>
        <w:rPr>
          <w:rFonts w:ascii="Times New Roman" w:hAnsi="Times New Roman"/>
          <w:bCs/>
          <w:sz w:val="22"/>
          <w:szCs w:val="22"/>
        </w:rPr>
        <w:t>hin the Susitna River watershed</w:t>
      </w:r>
      <w:r w:rsidR="001B5D5D">
        <w:rPr>
          <w:rFonts w:ascii="Times New Roman" w:hAnsi="Times New Roman"/>
          <w:bCs/>
          <w:sz w:val="22"/>
          <w:szCs w:val="22"/>
        </w:rPr>
        <w:t xml:space="preserve">. </w:t>
      </w:r>
    </w:p>
    <w:p w14:paraId="4317C0AC" w14:textId="77777777" w:rsidR="001B5D5D" w:rsidRPr="001D20F2" w:rsidRDefault="001B5D5D" w:rsidP="001B5D5D">
      <w:pPr>
        <w:rPr>
          <w:rFonts w:ascii="Times New Roman" w:hAnsi="Times New Roman"/>
          <w:bCs/>
          <w:sz w:val="22"/>
          <w:szCs w:val="22"/>
        </w:rPr>
      </w:pPr>
    </w:p>
    <w:p w14:paraId="6D4DF7B7" w14:textId="7F120112" w:rsidR="00536412" w:rsidRPr="00536412" w:rsidRDefault="00A21302" w:rsidP="00DB46B2">
      <w:pPr>
        <w:rPr>
          <w:rFonts w:ascii="Times New Roman" w:hAnsi="Times New Roman"/>
          <w:bCs/>
          <w:sz w:val="22"/>
          <w:szCs w:val="22"/>
        </w:rPr>
      </w:pPr>
      <w:r w:rsidRPr="00302D72">
        <w:rPr>
          <w:rFonts w:ascii="Times New Roman" w:hAnsi="Times New Roman"/>
          <w:bCs/>
          <w:sz w:val="22"/>
          <w:szCs w:val="22"/>
        </w:rPr>
        <w:t>The data contents of this folder, “</w:t>
      </w:r>
      <w:r w:rsidR="00BA2C3A" w:rsidRPr="00302D72">
        <w:rPr>
          <w:rFonts w:ascii="Times New Roman" w:hAnsi="Times New Roman"/>
          <w:bCs/>
          <w:sz w:val="22"/>
          <w:szCs w:val="22"/>
        </w:rPr>
        <w:t>FA</w:t>
      </w:r>
      <w:r w:rsidR="00961743" w:rsidRPr="00302D72">
        <w:rPr>
          <w:rFonts w:ascii="Times New Roman" w:hAnsi="Times New Roman"/>
          <w:bCs/>
          <w:sz w:val="22"/>
          <w:szCs w:val="22"/>
        </w:rPr>
        <w:t>-</w:t>
      </w:r>
      <w:r w:rsidR="00BA2C3A" w:rsidRPr="00302D72">
        <w:rPr>
          <w:rFonts w:ascii="Times New Roman" w:hAnsi="Times New Roman"/>
          <w:bCs/>
          <w:sz w:val="22"/>
          <w:szCs w:val="22"/>
        </w:rPr>
        <w:t>128</w:t>
      </w:r>
      <w:r w:rsidR="00961743" w:rsidRPr="00302D72">
        <w:rPr>
          <w:rFonts w:ascii="Times New Roman" w:hAnsi="Times New Roman"/>
          <w:bCs/>
          <w:sz w:val="22"/>
          <w:szCs w:val="22"/>
        </w:rPr>
        <w:t xml:space="preserve"> (Slough 8A)</w:t>
      </w:r>
      <w:r w:rsidRPr="00302D72">
        <w:rPr>
          <w:rFonts w:ascii="Times New Roman" w:hAnsi="Times New Roman"/>
          <w:bCs/>
          <w:sz w:val="22"/>
          <w:szCs w:val="22"/>
        </w:rPr>
        <w:t>”, contains 2D modeling data specific to FA-128.</w:t>
      </w:r>
      <w:r>
        <w:rPr>
          <w:rFonts w:ascii="Times New Roman" w:hAnsi="Times New Roman"/>
          <w:bCs/>
          <w:sz w:val="22"/>
          <w:szCs w:val="22"/>
        </w:rPr>
        <w:t xml:space="preserve"> </w:t>
      </w:r>
    </w:p>
    <w:p w14:paraId="6325115A" w14:textId="77777777" w:rsidR="00536412" w:rsidRDefault="00536412" w:rsidP="00536412">
      <w:pPr>
        <w:rPr>
          <w:rFonts w:ascii="Times New Roman" w:hAnsi="Times New Roman"/>
          <w:bCs/>
          <w:sz w:val="22"/>
          <w:szCs w:val="22"/>
        </w:rPr>
      </w:pPr>
    </w:p>
    <w:p w14:paraId="20179CDD" w14:textId="5F7404F2" w:rsidR="000F5EC6" w:rsidRPr="00F73389" w:rsidRDefault="00AA5F4B" w:rsidP="00536412">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F73389" w:rsidRPr="00D91073">
        <w:rPr>
          <w:rFonts w:ascii="Times New Roman" w:hAnsi="Times New Roman"/>
          <w:bCs/>
          <w:sz w:val="22"/>
          <w:szCs w:val="22"/>
        </w:rPr>
        <w:t xml:space="preserve">The FA-128 </w:t>
      </w:r>
      <w:r w:rsidR="00FC0AB7" w:rsidRPr="00D91073">
        <w:rPr>
          <w:rFonts w:ascii="Times New Roman" w:hAnsi="Times New Roman"/>
          <w:bCs/>
          <w:sz w:val="22"/>
          <w:szCs w:val="22"/>
        </w:rPr>
        <w:t>hydraulic model was run</w:t>
      </w:r>
      <w:r w:rsidR="00D119CE" w:rsidRPr="00D91073">
        <w:rPr>
          <w:rFonts w:ascii="Times New Roman" w:hAnsi="Times New Roman"/>
          <w:bCs/>
          <w:sz w:val="22"/>
          <w:szCs w:val="22"/>
        </w:rPr>
        <w:t xml:space="preserve"> for</w:t>
      </w:r>
      <w:r w:rsidR="00FC0AB7" w:rsidRPr="00D91073">
        <w:rPr>
          <w:rFonts w:ascii="Times New Roman" w:hAnsi="Times New Roman"/>
          <w:bCs/>
          <w:sz w:val="22"/>
          <w:szCs w:val="22"/>
        </w:rPr>
        <w:t xml:space="preserve"> </w:t>
      </w:r>
      <w:r w:rsidR="00D119CE" w:rsidRPr="00D91073">
        <w:rPr>
          <w:rFonts w:ascii="Times New Roman" w:hAnsi="Times New Roman"/>
          <w:bCs/>
          <w:sz w:val="22"/>
          <w:szCs w:val="22"/>
        </w:rPr>
        <w:t xml:space="preserve">two conditions, pre- and post-reservoir, </w:t>
      </w:r>
      <w:r w:rsidR="00A17055" w:rsidRPr="00D91073">
        <w:rPr>
          <w:rFonts w:ascii="Times New Roman" w:hAnsi="Times New Roman"/>
          <w:bCs/>
          <w:sz w:val="22"/>
          <w:szCs w:val="22"/>
        </w:rPr>
        <w:t xml:space="preserve">and </w:t>
      </w:r>
      <w:r w:rsidR="00F73389" w:rsidRPr="00D91073">
        <w:rPr>
          <w:rFonts w:ascii="Times New Roman" w:hAnsi="Times New Roman"/>
          <w:bCs/>
          <w:sz w:val="22"/>
          <w:szCs w:val="22"/>
        </w:rPr>
        <w:t>three periods</w:t>
      </w:r>
      <w:r w:rsidR="00BA2C3A" w:rsidRPr="00D91073">
        <w:rPr>
          <w:rFonts w:ascii="Times New Roman" w:hAnsi="Times New Roman"/>
          <w:bCs/>
          <w:sz w:val="22"/>
          <w:szCs w:val="22"/>
        </w:rPr>
        <w:t>:</w:t>
      </w:r>
      <w:r w:rsidR="00F73389" w:rsidRPr="00D91073">
        <w:rPr>
          <w:rFonts w:ascii="Times New Roman" w:hAnsi="Times New Roman"/>
          <w:bCs/>
          <w:sz w:val="22"/>
          <w:szCs w:val="22"/>
        </w:rPr>
        <w:t xml:space="preserve"> 1973</w:t>
      </w:r>
      <w:r w:rsidR="00D119CE" w:rsidRPr="00D91073">
        <w:rPr>
          <w:rFonts w:ascii="Times New Roman" w:hAnsi="Times New Roman"/>
          <w:bCs/>
          <w:sz w:val="22"/>
          <w:szCs w:val="22"/>
        </w:rPr>
        <w:t>–</w:t>
      </w:r>
      <w:r w:rsidR="00F73389" w:rsidRPr="00D91073">
        <w:rPr>
          <w:rFonts w:ascii="Times New Roman" w:hAnsi="Times New Roman"/>
          <w:bCs/>
          <w:sz w:val="22"/>
          <w:szCs w:val="22"/>
        </w:rPr>
        <w:t xml:space="preserve">1976, </w:t>
      </w:r>
      <w:r w:rsidR="00D119CE" w:rsidRPr="00D91073">
        <w:rPr>
          <w:rFonts w:ascii="Times New Roman" w:hAnsi="Times New Roman"/>
          <w:bCs/>
          <w:sz w:val="22"/>
          <w:szCs w:val="22"/>
        </w:rPr>
        <w:t>1978–1981, and 1984–1986</w:t>
      </w:r>
      <w:r w:rsidR="00FC0AB7" w:rsidRPr="00D91073">
        <w:rPr>
          <w:rFonts w:ascii="Times New Roman" w:hAnsi="Times New Roman"/>
          <w:bCs/>
          <w:sz w:val="22"/>
          <w:szCs w:val="22"/>
        </w:rPr>
        <w:t xml:space="preserve">. Each </w:t>
      </w:r>
      <w:r w:rsidR="00D119CE" w:rsidRPr="00D91073">
        <w:rPr>
          <w:rFonts w:ascii="Times New Roman" w:hAnsi="Times New Roman"/>
          <w:bCs/>
          <w:sz w:val="22"/>
          <w:szCs w:val="22"/>
        </w:rPr>
        <w:t xml:space="preserve">condition and </w:t>
      </w:r>
      <w:r w:rsidR="00341094" w:rsidRPr="00D91073">
        <w:rPr>
          <w:rFonts w:ascii="Times New Roman" w:hAnsi="Times New Roman"/>
          <w:bCs/>
          <w:sz w:val="22"/>
          <w:szCs w:val="22"/>
        </w:rPr>
        <w:t>period are</w:t>
      </w:r>
      <w:r w:rsidR="00FC0AB7" w:rsidRPr="00D91073">
        <w:rPr>
          <w:rFonts w:ascii="Times New Roman" w:hAnsi="Times New Roman"/>
          <w:bCs/>
          <w:sz w:val="22"/>
          <w:szCs w:val="22"/>
        </w:rPr>
        <w:t xml:space="preserve"> noted in the </w:t>
      </w:r>
      <w:r w:rsidR="00D91073" w:rsidRPr="00D91073">
        <w:rPr>
          <w:rFonts w:ascii="Times New Roman" w:hAnsi="Times New Roman"/>
          <w:bCs/>
          <w:i/>
          <w:sz w:val="22"/>
          <w:szCs w:val="22"/>
        </w:rPr>
        <w:t xml:space="preserve">run </w:t>
      </w:r>
      <w:r w:rsidR="00FC0AB7" w:rsidRPr="00D91073">
        <w:rPr>
          <w:rFonts w:ascii="Times New Roman" w:hAnsi="Times New Roman"/>
          <w:bCs/>
          <w:i/>
          <w:sz w:val="22"/>
          <w:szCs w:val="22"/>
        </w:rPr>
        <w:t>name</w:t>
      </w:r>
      <w:r w:rsidR="00FC0AB7" w:rsidRPr="00D91073">
        <w:rPr>
          <w:rFonts w:ascii="Times New Roman" w:hAnsi="Times New Roman"/>
          <w:bCs/>
          <w:sz w:val="22"/>
          <w:szCs w:val="22"/>
        </w:rPr>
        <w:t xml:space="preserve"> of the </w:t>
      </w:r>
      <w:r w:rsidR="00A17055" w:rsidRPr="00D91073">
        <w:rPr>
          <w:rFonts w:ascii="Times New Roman" w:hAnsi="Times New Roman"/>
          <w:bCs/>
          <w:sz w:val="22"/>
          <w:szCs w:val="22"/>
        </w:rPr>
        <w:t>input or output zip folder</w:t>
      </w:r>
      <w:r w:rsidR="00FC0AB7" w:rsidRPr="00D91073">
        <w:rPr>
          <w:rFonts w:ascii="Times New Roman" w:hAnsi="Times New Roman"/>
          <w:bCs/>
          <w:sz w:val="22"/>
          <w:szCs w:val="22"/>
        </w:rPr>
        <w:t xml:space="preserve">. </w:t>
      </w:r>
      <w:r w:rsidR="00D91073" w:rsidRPr="00D91073">
        <w:rPr>
          <w:rFonts w:ascii="Times New Roman" w:hAnsi="Times New Roman"/>
          <w:bCs/>
          <w:i/>
          <w:sz w:val="22"/>
          <w:szCs w:val="22"/>
        </w:rPr>
        <w:t>Run n</w:t>
      </w:r>
      <w:r w:rsidR="00FC0AB7" w:rsidRPr="00D91073">
        <w:rPr>
          <w:rFonts w:ascii="Times New Roman" w:hAnsi="Times New Roman"/>
          <w:bCs/>
          <w:i/>
          <w:sz w:val="22"/>
          <w:szCs w:val="22"/>
        </w:rPr>
        <w:t>ame</w:t>
      </w:r>
      <w:r w:rsidR="00FC0AB7" w:rsidRPr="00D91073">
        <w:rPr>
          <w:rFonts w:ascii="Times New Roman" w:hAnsi="Times New Roman"/>
          <w:bCs/>
          <w:sz w:val="22"/>
          <w:szCs w:val="22"/>
        </w:rPr>
        <w:t>s are noted as “FA128_</w:t>
      </w:r>
      <w:r w:rsidR="00341094" w:rsidRPr="00D91073">
        <w:rPr>
          <w:rFonts w:ascii="Times New Roman" w:hAnsi="Times New Roman"/>
          <w:bCs/>
          <w:i/>
          <w:sz w:val="22"/>
          <w:szCs w:val="22"/>
        </w:rPr>
        <w:t>period</w:t>
      </w:r>
      <w:r w:rsidR="00FC0AB7" w:rsidRPr="00D91073">
        <w:rPr>
          <w:rFonts w:ascii="Times New Roman" w:hAnsi="Times New Roman"/>
          <w:bCs/>
          <w:sz w:val="22"/>
          <w:szCs w:val="22"/>
        </w:rPr>
        <w:t>_</w:t>
      </w:r>
      <w:r w:rsidR="00341094" w:rsidRPr="00D91073">
        <w:rPr>
          <w:rFonts w:ascii="Times New Roman" w:hAnsi="Times New Roman"/>
          <w:bCs/>
          <w:i/>
          <w:sz w:val="22"/>
          <w:szCs w:val="22"/>
        </w:rPr>
        <w:t>condition</w:t>
      </w:r>
      <w:r w:rsidR="00FC0AB7" w:rsidRPr="00D91073">
        <w:rPr>
          <w:rFonts w:ascii="Times New Roman" w:hAnsi="Times New Roman"/>
          <w:bCs/>
          <w:sz w:val="22"/>
          <w:szCs w:val="22"/>
        </w:rPr>
        <w:t>”</w:t>
      </w:r>
      <w:r w:rsidR="0057528A">
        <w:rPr>
          <w:rFonts w:ascii="Times New Roman" w:hAnsi="Times New Roman"/>
          <w:bCs/>
          <w:sz w:val="22"/>
          <w:szCs w:val="22"/>
        </w:rPr>
        <w:t xml:space="preserve">. </w:t>
      </w:r>
      <w:r w:rsidR="00341094" w:rsidRPr="00D91073">
        <w:rPr>
          <w:rFonts w:ascii="Times New Roman" w:hAnsi="Times New Roman"/>
          <w:bCs/>
          <w:sz w:val="22"/>
          <w:szCs w:val="22"/>
        </w:rPr>
        <w:t xml:space="preserve">The </w:t>
      </w:r>
      <w:r w:rsidR="00341094" w:rsidRPr="00D91073">
        <w:rPr>
          <w:rFonts w:ascii="Times New Roman" w:hAnsi="Times New Roman"/>
          <w:bCs/>
          <w:i/>
          <w:sz w:val="22"/>
          <w:szCs w:val="22"/>
        </w:rPr>
        <w:t>period</w:t>
      </w:r>
      <w:r w:rsidR="00FC0AB7" w:rsidRPr="00D91073">
        <w:rPr>
          <w:rFonts w:ascii="Times New Roman" w:hAnsi="Times New Roman"/>
          <w:bCs/>
          <w:sz w:val="22"/>
          <w:szCs w:val="22"/>
        </w:rPr>
        <w:t xml:space="preserve"> </w:t>
      </w:r>
      <w:r w:rsidR="00341094" w:rsidRPr="00D91073">
        <w:rPr>
          <w:rFonts w:ascii="Times New Roman" w:hAnsi="Times New Roman"/>
          <w:bCs/>
          <w:sz w:val="22"/>
          <w:szCs w:val="22"/>
        </w:rPr>
        <w:t xml:space="preserve">is represented by a 4-digit number, e.g. 7376 for 1973–1976, and the </w:t>
      </w:r>
      <w:r w:rsidR="00341094" w:rsidRPr="00D91073">
        <w:rPr>
          <w:rFonts w:ascii="Times New Roman" w:hAnsi="Times New Roman"/>
          <w:bCs/>
          <w:i/>
          <w:sz w:val="22"/>
          <w:szCs w:val="22"/>
        </w:rPr>
        <w:t>condition</w:t>
      </w:r>
      <w:r w:rsidR="00341094" w:rsidRPr="00D91073">
        <w:rPr>
          <w:rFonts w:ascii="Times New Roman" w:hAnsi="Times New Roman"/>
          <w:bCs/>
          <w:sz w:val="22"/>
          <w:szCs w:val="22"/>
        </w:rPr>
        <w:t xml:space="preserve"> is either “pre” or “post” reservoir</w:t>
      </w:r>
      <w:r w:rsidR="0057528A">
        <w:rPr>
          <w:rFonts w:ascii="Times New Roman" w:hAnsi="Times New Roman"/>
          <w:bCs/>
          <w:sz w:val="22"/>
          <w:szCs w:val="22"/>
        </w:rPr>
        <w:t xml:space="preserve">. </w:t>
      </w:r>
      <w:r w:rsidR="00A17055">
        <w:rPr>
          <w:rFonts w:ascii="Times New Roman" w:hAnsi="Times New Roman"/>
          <w:bCs/>
          <w:sz w:val="22"/>
          <w:szCs w:val="22"/>
        </w:rPr>
        <w:t xml:space="preserve">   </w:t>
      </w:r>
      <w:r w:rsidR="00FC0AB7" w:rsidRPr="00F73389">
        <w:rPr>
          <w:rFonts w:ascii="Times New Roman" w:hAnsi="Times New Roman"/>
          <w:bCs/>
          <w:sz w:val="22"/>
          <w:szCs w:val="22"/>
        </w:rPr>
        <w:t xml:space="preserve">  </w:t>
      </w:r>
    </w:p>
    <w:p w14:paraId="44E984BB" w14:textId="77777777" w:rsidR="000F5EC6" w:rsidRPr="001003FF" w:rsidRDefault="000F5EC6" w:rsidP="00536412">
      <w:pPr>
        <w:rPr>
          <w:rFonts w:ascii="Times New Roman" w:hAnsi="Times New Roman"/>
          <w:bCs/>
          <w:sz w:val="22"/>
          <w:szCs w:val="22"/>
          <w:highlight w:val="green"/>
        </w:rPr>
      </w:pPr>
    </w:p>
    <w:p w14:paraId="4D95C77C" w14:textId="3E48B63A" w:rsidR="00913291" w:rsidRDefault="006F141F" w:rsidP="00536412">
      <w:pPr>
        <w:rPr>
          <w:rFonts w:ascii="Times New Roman" w:hAnsi="Times New Roman"/>
          <w:bCs/>
          <w:sz w:val="22"/>
          <w:szCs w:val="22"/>
        </w:rPr>
      </w:pPr>
      <w:r w:rsidRPr="00D91073">
        <w:rPr>
          <w:rFonts w:ascii="Times New Roman" w:hAnsi="Times New Roman"/>
          <w:bCs/>
          <w:sz w:val="22"/>
          <w:szCs w:val="22"/>
        </w:rPr>
        <w:t xml:space="preserve">Model files </w:t>
      </w:r>
      <w:r w:rsidR="00B10E8B" w:rsidRPr="00D91073">
        <w:rPr>
          <w:rFonts w:ascii="Times New Roman" w:hAnsi="Times New Roman"/>
          <w:bCs/>
          <w:sz w:val="22"/>
          <w:szCs w:val="22"/>
        </w:rPr>
        <w:t xml:space="preserve">fall under </w:t>
      </w:r>
      <w:r w:rsidR="00961743" w:rsidRPr="00D91073">
        <w:rPr>
          <w:rFonts w:ascii="Times New Roman" w:hAnsi="Times New Roman"/>
          <w:bCs/>
          <w:sz w:val="22"/>
          <w:szCs w:val="22"/>
        </w:rPr>
        <w:t>three</w:t>
      </w:r>
      <w:r w:rsidR="00B10E8B" w:rsidRPr="00D91073">
        <w:rPr>
          <w:rFonts w:ascii="Times New Roman" w:hAnsi="Times New Roman"/>
          <w:bCs/>
          <w:sz w:val="22"/>
          <w:szCs w:val="22"/>
        </w:rPr>
        <w:t xml:space="preserve"> different categories</w:t>
      </w:r>
      <w:r w:rsidRPr="00D91073">
        <w:rPr>
          <w:rFonts w:ascii="Times New Roman" w:hAnsi="Times New Roman"/>
          <w:bCs/>
          <w:sz w:val="22"/>
          <w:szCs w:val="22"/>
        </w:rPr>
        <w:t xml:space="preserve">:  Input files, output files, and </w:t>
      </w:r>
      <w:r w:rsidR="00B10E8B" w:rsidRPr="00D91073">
        <w:rPr>
          <w:rFonts w:ascii="Times New Roman" w:hAnsi="Times New Roman"/>
          <w:bCs/>
          <w:sz w:val="22"/>
          <w:szCs w:val="22"/>
        </w:rPr>
        <w:t>model executables</w:t>
      </w:r>
      <w:r w:rsidR="0057528A">
        <w:rPr>
          <w:rFonts w:ascii="Times New Roman" w:hAnsi="Times New Roman"/>
          <w:bCs/>
          <w:sz w:val="22"/>
          <w:szCs w:val="22"/>
        </w:rPr>
        <w:t xml:space="preserve">. </w:t>
      </w:r>
      <w:r w:rsidR="009F4050" w:rsidRPr="00987152">
        <w:rPr>
          <w:rFonts w:ascii="Times New Roman" w:hAnsi="Times New Roman"/>
          <w:bCs/>
          <w:sz w:val="22"/>
          <w:szCs w:val="22"/>
        </w:rPr>
        <w:t xml:space="preserve">Model output parameters at each monitor point or element center are:  X Coordinate, Y Coordinate, Bed Elevation, Water Surface Elevation, Depth, Velocity in X Direction, </w:t>
      </w:r>
      <w:proofErr w:type="gramStart"/>
      <w:r w:rsidR="009F4050" w:rsidRPr="00987152">
        <w:rPr>
          <w:rFonts w:ascii="Times New Roman" w:hAnsi="Times New Roman"/>
          <w:bCs/>
          <w:sz w:val="22"/>
          <w:szCs w:val="22"/>
        </w:rPr>
        <w:t>Velocity</w:t>
      </w:r>
      <w:proofErr w:type="gramEnd"/>
      <w:r w:rsidR="009F4050" w:rsidRPr="00987152">
        <w:rPr>
          <w:rFonts w:ascii="Times New Roman" w:hAnsi="Times New Roman"/>
          <w:bCs/>
          <w:sz w:val="22"/>
          <w:szCs w:val="22"/>
        </w:rPr>
        <w:t xml:space="preserve"> in Y Direction, Total Velocity Magnitude, Froude Number, and Total Shear Stress.</w:t>
      </w:r>
      <w:r w:rsidR="00BA2C3A" w:rsidRPr="00987152">
        <w:rPr>
          <w:rFonts w:ascii="Times New Roman" w:hAnsi="Times New Roman"/>
          <w:bCs/>
          <w:sz w:val="22"/>
          <w:szCs w:val="22"/>
        </w:rPr>
        <w:t xml:space="preserve"> A table summarizing </w:t>
      </w:r>
      <w:r w:rsidR="00054EB1" w:rsidRPr="00987152">
        <w:rPr>
          <w:rFonts w:ascii="Times New Roman" w:hAnsi="Times New Roman"/>
          <w:bCs/>
          <w:sz w:val="22"/>
          <w:szCs w:val="22"/>
        </w:rPr>
        <w:t xml:space="preserve">the types of data files in each </w:t>
      </w:r>
      <w:r w:rsidR="009077DD">
        <w:rPr>
          <w:rFonts w:ascii="Times New Roman" w:hAnsi="Times New Roman"/>
          <w:bCs/>
          <w:sz w:val="22"/>
          <w:szCs w:val="22"/>
        </w:rPr>
        <w:t>sub</w:t>
      </w:r>
      <w:r w:rsidR="00054EB1" w:rsidRPr="00987152">
        <w:rPr>
          <w:rFonts w:ascii="Times New Roman" w:hAnsi="Times New Roman"/>
          <w:bCs/>
          <w:sz w:val="22"/>
          <w:szCs w:val="22"/>
        </w:rPr>
        <w:t>folder is below.</w:t>
      </w:r>
      <w:r w:rsidR="00054EB1">
        <w:rPr>
          <w:rFonts w:ascii="Times New Roman" w:hAnsi="Times New Roman"/>
          <w:bCs/>
          <w:sz w:val="22"/>
          <w:szCs w:val="22"/>
        </w:rPr>
        <w:t xml:space="preserve"> </w:t>
      </w:r>
    </w:p>
    <w:p w14:paraId="0612B9D1" w14:textId="77777777" w:rsidR="00DB46B2" w:rsidRDefault="00DB46B2" w:rsidP="00536412">
      <w:pPr>
        <w:rPr>
          <w:rFonts w:ascii="Times New Roman" w:hAnsi="Times New Roman"/>
          <w:bCs/>
          <w:sz w:val="22"/>
          <w:szCs w:val="22"/>
        </w:rPr>
      </w:pPr>
    </w:p>
    <w:p w14:paraId="176F2B45" w14:textId="77777777" w:rsidR="00054EB1" w:rsidRDefault="00054EB1">
      <w:r>
        <w:br w:type="page"/>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75"/>
        <w:gridCol w:w="1980"/>
        <w:gridCol w:w="1980"/>
        <w:gridCol w:w="5040"/>
      </w:tblGrid>
      <w:tr w:rsidR="006F141F" w:rsidRPr="00B33068" w14:paraId="768F9EFF" w14:textId="77777777" w:rsidTr="00302D72">
        <w:trPr>
          <w:trHeight w:val="20"/>
          <w:tblHeader/>
          <w:jc w:val="center"/>
        </w:trPr>
        <w:tc>
          <w:tcPr>
            <w:tcW w:w="1075" w:type="dxa"/>
            <w:shd w:val="clear" w:color="auto" w:fill="DBE5F1" w:themeFill="accent1" w:themeFillTint="33"/>
          </w:tcPr>
          <w:p w14:paraId="1EDBAD37" w14:textId="77777777" w:rsidR="006F141F" w:rsidRPr="00302D72" w:rsidRDefault="00B10E8B" w:rsidP="00BE6AF3">
            <w:pPr>
              <w:spacing w:before="20" w:after="20"/>
              <w:jc w:val="center"/>
              <w:rPr>
                <w:rFonts w:ascii="Arial Narrow" w:hAnsi="Arial Narrow"/>
                <w:b/>
                <w:sz w:val="18"/>
                <w:szCs w:val="18"/>
              </w:rPr>
            </w:pPr>
            <w:r w:rsidRPr="00302D72">
              <w:rPr>
                <w:rFonts w:ascii="Arial Narrow" w:hAnsi="Arial Narrow"/>
                <w:b/>
                <w:sz w:val="18"/>
                <w:szCs w:val="18"/>
              </w:rPr>
              <w:lastRenderedPageBreak/>
              <w:t>Modeling Category</w:t>
            </w:r>
          </w:p>
        </w:tc>
        <w:tc>
          <w:tcPr>
            <w:tcW w:w="1980" w:type="dxa"/>
            <w:shd w:val="clear" w:color="auto" w:fill="DBE5F1" w:themeFill="accent1" w:themeFillTint="33"/>
            <w:vAlign w:val="bottom"/>
          </w:tcPr>
          <w:p w14:paraId="6C90E4D4" w14:textId="77777777" w:rsidR="006F141F" w:rsidRPr="00302D72" w:rsidRDefault="006F141F" w:rsidP="00BE6AF3">
            <w:pPr>
              <w:spacing w:before="20" w:after="20"/>
              <w:jc w:val="center"/>
              <w:rPr>
                <w:rFonts w:ascii="Arial Narrow" w:hAnsi="Arial Narrow"/>
                <w:b/>
                <w:sz w:val="18"/>
                <w:szCs w:val="18"/>
              </w:rPr>
            </w:pPr>
            <w:r w:rsidRPr="00302D72">
              <w:rPr>
                <w:rFonts w:ascii="Arial Narrow" w:hAnsi="Arial Narrow"/>
                <w:b/>
                <w:sz w:val="18"/>
                <w:szCs w:val="18"/>
              </w:rPr>
              <w:t>File  Type</w:t>
            </w:r>
          </w:p>
        </w:tc>
        <w:tc>
          <w:tcPr>
            <w:tcW w:w="1980" w:type="dxa"/>
            <w:shd w:val="clear" w:color="auto" w:fill="DBE5F1" w:themeFill="accent1" w:themeFillTint="33"/>
            <w:vAlign w:val="bottom"/>
          </w:tcPr>
          <w:p w14:paraId="0DA78EA8" w14:textId="5FCC9B99" w:rsidR="006F141F" w:rsidRPr="00302D72" w:rsidRDefault="006F141F" w:rsidP="00BE6AF3">
            <w:pPr>
              <w:spacing w:before="20" w:after="20"/>
              <w:jc w:val="center"/>
              <w:rPr>
                <w:rFonts w:ascii="Arial Narrow" w:hAnsi="Arial Narrow"/>
                <w:b/>
                <w:sz w:val="18"/>
                <w:szCs w:val="18"/>
              </w:rPr>
            </w:pPr>
            <w:r w:rsidRPr="00302D72">
              <w:rPr>
                <w:rFonts w:ascii="Arial Narrow" w:hAnsi="Arial Narrow"/>
                <w:b/>
                <w:sz w:val="18"/>
                <w:szCs w:val="18"/>
              </w:rPr>
              <w:t xml:space="preserve">File </w:t>
            </w:r>
            <w:r w:rsidR="00B91424" w:rsidRPr="00302D72">
              <w:rPr>
                <w:rFonts w:ascii="Arial Narrow" w:hAnsi="Arial Narrow"/>
                <w:b/>
                <w:sz w:val="18"/>
                <w:szCs w:val="18"/>
              </w:rPr>
              <w:t>Name</w:t>
            </w:r>
          </w:p>
        </w:tc>
        <w:tc>
          <w:tcPr>
            <w:tcW w:w="5040" w:type="dxa"/>
            <w:shd w:val="clear" w:color="auto" w:fill="DBE5F1" w:themeFill="accent1" w:themeFillTint="33"/>
            <w:vAlign w:val="bottom"/>
          </w:tcPr>
          <w:p w14:paraId="70187D66" w14:textId="77777777" w:rsidR="006F141F" w:rsidRPr="00302D72" w:rsidRDefault="006F141F" w:rsidP="00BE6AF3">
            <w:pPr>
              <w:spacing w:before="20" w:after="20"/>
              <w:jc w:val="center"/>
              <w:rPr>
                <w:rFonts w:ascii="Arial Narrow" w:hAnsi="Arial Narrow"/>
                <w:b/>
                <w:sz w:val="18"/>
                <w:szCs w:val="18"/>
              </w:rPr>
            </w:pPr>
            <w:r w:rsidRPr="00302D72">
              <w:rPr>
                <w:rFonts w:ascii="Arial Narrow" w:hAnsi="Arial Narrow"/>
                <w:b/>
                <w:sz w:val="18"/>
                <w:szCs w:val="18"/>
              </w:rPr>
              <w:t>Comments</w:t>
            </w:r>
          </w:p>
        </w:tc>
      </w:tr>
      <w:tr w:rsidR="006F141F" w:rsidRPr="00B33068" w14:paraId="6253B221" w14:textId="77777777" w:rsidTr="00BE6AF3">
        <w:trPr>
          <w:trHeight w:val="20"/>
          <w:jc w:val="center"/>
        </w:trPr>
        <w:tc>
          <w:tcPr>
            <w:tcW w:w="1075" w:type="dxa"/>
          </w:tcPr>
          <w:p w14:paraId="7ED3A108" w14:textId="043EDB18"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Model Executable</w:t>
            </w:r>
          </w:p>
        </w:tc>
        <w:tc>
          <w:tcPr>
            <w:tcW w:w="1980" w:type="dxa"/>
            <w:vAlign w:val="center"/>
          </w:tcPr>
          <w:p w14:paraId="17D5AE9D" w14:textId="45DDF209"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Processor</w:t>
            </w:r>
          </w:p>
        </w:tc>
        <w:tc>
          <w:tcPr>
            <w:tcW w:w="1980" w:type="dxa"/>
            <w:vAlign w:val="center"/>
          </w:tcPr>
          <w:p w14:paraId="7B987680" w14:textId="053C791B" w:rsidR="006F141F"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focus_efdc</w:t>
            </w:r>
            <w:r w:rsidR="00615BEB" w:rsidRPr="00352F5D">
              <w:rPr>
                <w:rFonts w:ascii="Arial Narrow" w:hAnsi="Arial Narrow"/>
                <w:sz w:val="18"/>
                <w:szCs w:val="18"/>
              </w:rPr>
              <w:t>.exe</w:t>
            </w:r>
          </w:p>
        </w:tc>
        <w:tc>
          <w:tcPr>
            <w:tcW w:w="5040" w:type="dxa"/>
            <w:vAlign w:val="center"/>
          </w:tcPr>
          <w:p w14:paraId="230718EB" w14:textId="5ED29A4E" w:rsidR="006F141F" w:rsidRPr="00352F5D" w:rsidRDefault="006F141F" w:rsidP="00BE6AF3">
            <w:pPr>
              <w:spacing w:before="20" w:after="20"/>
              <w:jc w:val="center"/>
              <w:rPr>
                <w:rFonts w:ascii="Arial Narrow" w:hAnsi="Arial Narrow"/>
                <w:sz w:val="18"/>
                <w:szCs w:val="18"/>
              </w:rPr>
            </w:pPr>
          </w:p>
        </w:tc>
      </w:tr>
      <w:tr w:rsidR="006F141F" w:rsidRPr="00B33068" w14:paraId="4A5C64D0" w14:textId="77777777" w:rsidTr="00BE6AF3">
        <w:trPr>
          <w:trHeight w:val="20"/>
          <w:jc w:val="center"/>
        </w:trPr>
        <w:tc>
          <w:tcPr>
            <w:tcW w:w="1075" w:type="dxa"/>
          </w:tcPr>
          <w:p w14:paraId="3FE5961F" w14:textId="7A710E50"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Model Executable</w:t>
            </w:r>
          </w:p>
        </w:tc>
        <w:tc>
          <w:tcPr>
            <w:tcW w:w="1980" w:type="dxa"/>
            <w:vAlign w:val="center"/>
          </w:tcPr>
          <w:p w14:paraId="65BCFFF2" w14:textId="739CBB84"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Driver</w:t>
            </w:r>
          </w:p>
        </w:tc>
        <w:tc>
          <w:tcPr>
            <w:tcW w:w="1980" w:type="dxa"/>
            <w:vAlign w:val="center"/>
          </w:tcPr>
          <w:p w14:paraId="1EB3DB35" w14:textId="2EB0AC1E" w:rsidR="006F141F"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libiomp5md.dll</w:t>
            </w:r>
          </w:p>
        </w:tc>
        <w:tc>
          <w:tcPr>
            <w:tcW w:w="5040" w:type="dxa"/>
            <w:vAlign w:val="center"/>
          </w:tcPr>
          <w:p w14:paraId="74ED3021" w14:textId="7177631D" w:rsidR="006F141F" w:rsidRPr="00352F5D" w:rsidRDefault="006F141F" w:rsidP="00BE6AF3">
            <w:pPr>
              <w:spacing w:before="20" w:after="20"/>
              <w:jc w:val="center"/>
              <w:rPr>
                <w:rFonts w:ascii="Arial Narrow" w:hAnsi="Arial Narrow"/>
                <w:sz w:val="18"/>
                <w:szCs w:val="18"/>
              </w:rPr>
            </w:pPr>
          </w:p>
        </w:tc>
      </w:tr>
      <w:tr w:rsidR="00615BEB" w:rsidRPr="00B33068" w14:paraId="2E89ACD5" w14:textId="77777777" w:rsidTr="00BE6AF3">
        <w:trPr>
          <w:trHeight w:val="20"/>
          <w:jc w:val="center"/>
        </w:trPr>
        <w:tc>
          <w:tcPr>
            <w:tcW w:w="10075" w:type="dxa"/>
            <w:gridSpan w:val="4"/>
          </w:tcPr>
          <w:p w14:paraId="66784205" w14:textId="1C840197" w:rsidR="00615BEB" w:rsidRPr="00352F5D" w:rsidRDefault="001C546F" w:rsidP="009E092A">
            <w:pPr>
              <w:spacing w:before="20" w:after="20"/>
              <w:jc w:val="center"/>
              <w:rPr>
                <w:rFonts w:ascii="Arial Narrow" w:hAnsi="Arial Narrow"/>
                <w:b/>
                <w:sz w:val="18"/>
                <w:szCs w:val="18"/>
              </w:rPr>
            </w:pPr>
            <w:r w:rsidRPr="00352F5D">
              <w:rPr>
                <w:rFonts w:ascii="Arial Narrow" w:hAnsi="Arial Narrow"/>
                <w:b/>
                <w:sz w:val="18"/>
                <w:szCs w:val="18"/>
              </w:rPr>
              <w:t>5_6_WQ</w:t>
            </w:r>
            <w:r w:rsidR="009E092A" w:rsidRPr="00352F5D">
              <w:rPr>
                <w:rFonts w:ascii="Arial Narrow" w:hAnsi="Arial Narrow"/>
                <w:b/>
                <w:sz w:val="18"/>
                <w:szCs w:val="18"/>
              </w:rPr>
              <w:t>_</w:t>
            </w:r>
            <w:r w:rsidR="009E092A" w:rsidRPr="00352F5D">
              <w:rPr>
                <w:rFonts w:ascii="Arial Narrow" w:hAnsi="Arial Narrow"/>
                <w:b/>
                <w:i/>
                <w:sz w:val="18"/>
                <w:szCs w:val="18"/>
              </w:rPr>
              <w:t>RunN</w:t>
            </w:r>
            <w:r w:rsidRPr="00352F5D">
              <w:rPr>
                <w:rFonts w:ascii="Arial Narrow" w:hAnsi="Arial Narrow"/>
                <w:b/>
                <w:i/>
                <w:sz w:val="18"/>
                <w:szCs w:val="18"/>
              </w:rPr>
              <w:t>ame</w:t>
            </w:r>
            <w:r w:rsidRPr="00352F5D">
              <w:rPr>
                <w:rFonts w:ascii="Arial Narrow" w:hAnsi="Arial Narrow"/>
                <w:b/>
                <w:sz w:val="18"/>
                <w:szCs w:val="18"/>
              </w:rPr>
              <w:t>Input.zip</w:t>
            </w:r>
          </w:p>
        </w:tc>
      </w:tr>
      <w:tr w:rsidR="006F141F" w:rsidRPr="00B33068" w14:paraId="583E6356" w14:textId="77777777" w:rsidTr="00BE6AF3">
        <w:trPr>
          <w:trHeight w:val="20"/>
          <w:jc w:val="center"/>
        </w:trPr>
        <w:tc>
          <w:tcPr>
            <w:tcW w:w="1075" w:type="dxa"/>
          </w:tcPr>
          <w:p w14:paraId="3E638B55" w14:textId="0BE50B62"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Input</w:t>
            </w:r>
          </w:p>
          <w:p w14:paraId="72B845B6" w14:textId="705C8007" w:rsidR="00615BEB" w:rsidRPr="00352F5D" w:rsidRDefault="00615BEB" w:rsidP="00BE6AF3">
            <w:pPr>
              <w:spacing w:before="20" w:after="20"/>
              <w:jc w:val="center"/>
              <w:rPr>
                <w:rFonts w:ascii="Arial Narrow" w:hAnsi="Arial Narrow"/>
                <w:sz w:val="18"/>
                <w:szCs w:val="18"/>
              </w:rPr>
            </w:pPr>
          </w:p>
        </w:tc>
        <w:tc>
          <w:tcPr>
            <w:tcW w:w="1980" w:type="dxa"/>
            <w:vAlign w:val="center"/>
          </w:tcPr>
          <w:p w14:paraId="22574B42" w14:textId="7A767D7D" w:rsidR="006F141F"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09EEEB70" w14:textId="440EA504" w:rsidR="006F141F"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aser.inp</w:t>
            </w:r>
            <w:proofErr w:type="spellEnd"/>
          </w:p>
        </w:tc>
        <w:tc>
          <w:tcPr>
            <w:tcW w:w="5040" w:type="dxa"/>
            <w:vAlign w:val="center"/>
          </w:tcPr>
          <w:p w14:paraId="2DCACD9A" w14:textId="1558516E" w:rsidR="006F141F"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Atmospheric forcing time series files</w:t>
            </w:r>
            <w:r w:rsidR="00B53ABD" w:rsidRPr="00352F5D">
              <w:rPr>
                <w:rFonts w:ascii="Arial Narrow" w:hAnsi="Arial Narrow"/>
                <w:sz w:val="18"/>
                <w:szCs w:val="18"/>
              </w:rPr>
              <w:t>, specifies atmospheric pressure, relative humidity, precipitation, evaporation, solar radiation and cloud cover</w:t>
            </w:r>
          </w:p>
        </w:tc>
      </w:tr>
      <w:tr w:rsidR="006F141F" w:rsidRPr="00B33068" w14:paraId="3423FD27" w14:textId="77777777" w:rsidTr="00BE6AF3">
        <w:trPr>
          <w:trHeight w:val="20"/>
          <w:jc w:val="center"/>
        </w:trPr>
        <w:tc>
          <w:tcPr>
            <w:tcW w:w="1075" w:type="dxa"/>
          </w:tcPr>
          <w:p w14:paraId="6C75C4A3" w14:textId="6CF2575C" w:rsidR="006F141F"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7D059EB7" w14:textId="6904AC28" w:rsidR="006F141F"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 xml:space="preserve">Horizontal grid specification </w:t>
            </w:r>
          </w:p>
        </w:tc>
        <w:tc>
          <w:tcPr>
            <w:tcW w:w="1980" w:type="dxa"/>
            <w:vAlign w:val="center"/>
          </w:tcPr>
          <w:p w14:paraId="5BA6DC46" w14:textId="596D7B2F" w:rsidR="006F141F"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cell.inp</w:t>
            </w:r>
            <w:proofErr w:type="spellEnd"/>
          </w:p>
        </w:tc>
        <w:tc>
          <w:tcPr>
            <w:tcW w:w="5040" w:type="dxa"/>
            <w:vAlign w:val="center"/>
          </w:tcPr>
          <w:p w14:paraId="2B5D44C5" w14:textId="50C9627D" w:rsidR="0071182D"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Horizontal cell type identifier file</w:t>
            </w:r>
          </w:p>
        </w:tc>
      </w:tr>
      <w:tr w:rsidR="00BB1124" w:rsidRPr="00B33068" w14:paraId="3B118CF2" w14:textId="77777777" w:rsidTr="00BE6AF3">
        <w:trPr>
          <w:trHeight w:val="20"/>
          <w:jc w:val="center"/>
        </w:trPr>
        <w:tc>
          <w:tcPr>
            <w:tcW w:w="1075" w:type="dxa"/>
          </w:tcPr>
          <w:p w14:paraId="63B394DC" w14:textId="280E5D6F" w:rsidR="00BB1124" w:rsidRPr="00352F5D" w:rsidRDefault="00615BEB" w:rsidP="00BE6AF3">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7B62B800" w14:textId="7AD56EB2" w:rsidR="00BB1124"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 xml:space="preserve">Horizontal grid specification </w:t>
            </w:r>
          </w:p>
        </w:tc>
        <w:tc>
          <w:tcPr>
            <w:tcW w:w="1980" w:type="dxa"/>
            <w:vAlign w:val="center"/>
          </w:tcPr>
          <w:p w14:paraId="1539D06A" w14:textId="351A5CDF" w:rsidR="00BB1124"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dxdy.inp</w:t>
            </w:r>
            <w:proofErr w:type="spellEnd"/>
          </w:p>
        </w:tc>
        <w:tc>
          <w:tcPr>
            <w:tcW w:w="5040" w:type="dxa"/>
            <w:vAlign w:val="center"/>
          </w:tcPr>
          <w:p w14:paraId="65FD2216" w14:textId="7F6E99A9" w:rsidR="00BB1124"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File specifying horizontal grid spacing or metrics, depth, bottom elevation, bottom roughness and vegetation classes for either Cartesian or curvilinear-orthogonal horizontal grids</w:t>
            </w:r>
          </w:p>
        </w:tc>
      </w:tr>
      <w:tr w:rsidR="00C701D5" w:rsidRPr="00B33068" w14:paraId="6A810A65" w14:textId="77777777" w:rsidTr="00BE6AF3">
        <w:trPr>
          <w:trHeight w:val="20"/>
          <w:jc w:val="center"/>
        </w:trPr>
        <w:tc>
          <w:tcPr>
            <w:tcW w:w="1075" w:type="dxa"/>
          </w:tcPr>
          <w:p w14:paraId="6BF5BD08" w14:textId="77777777"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Input</w:t>
            </w:r>
          </w:p>
          <w:p w14:paraId="5138FE98" w14:textId="77777777" w:rsidR="00C701D5" w:rsidRPr="00352F5D" w:rsidRDefault="00C701D5" w:rsidP="00BE6AF3">
            <w:pPr>
              <w:spacing w:before="20" w:after="20"/>
              <w:jc w:val="center"/>
              <w:rPr>
                <w:rFonts w:ascii="Arial Narrow" w:hAnsi="Arial Narrow"/>
                <w:sz w:val="18"/>
                <w:szCs w:val="18"/>
              </w:rPr>
            </w:pPr>
          </w:p>
        </w:tc>
        <w:tc>
          <w:tcPr>
            <w:tcW w:w="1980" w:type="dxa"/>
            <w:vAlign w:val="center"/>
          </w:tcPr>
          <w:p w14:paraId="128BFA18" w14:textId="734D605B"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 xml:space="preserve">General data and run control </w:t>
            </w:r>
          </w:p>
        </w:tc>
        <w:tc>
          <w:tcPr>
            <w:tcW w:w="1980" w:type="dxa"/>
            <w:vAlign w:val="center"/>
          </w:tcPr>
          <w:p w14:paraId="1F061B46" w14:textId="3B86E374" w:rsidR="00C701D5"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efdc.inp</w:t>
            </w:r>
            <w:proofErr w:type="spellEnd"/>
          </w:p>
        </w:tc>
        <w:tc>
          <w:tcPr>
            <w:tcW w:w="5040" w:type="dxa"/>
            <w:vAlign w:val="center"/>
          </w:tcPr>
          <w:p w14:paraId="48511AE1" w14:textId="42F9ACFF" w:rsidR="00C701D5"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Master input file</w:t>
            </w:r>
          </w:p>
        </w:tc>
      </w:tr>
      <w:tr w:rsidR="00C701D5" w:rsidRPr="00B33068" w14:paraId="0FFFF069" w14:textId="77777777" w:rsidTr="00BE6AF3">
        <w:trPr>
          <w:trHeight w:val="20"/>
          <w:jc w:val="center"/>
        </w:trPr>
        <w:tc>
          <w:tcPr>
            <w:tcW w:w="1075" w:type="dxa"/>
          </w:tcPr>
          <w:p w14:paraId="74619D60" w14:textId="4D61BD3D"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5FDF59CB" w14:textId="1BAD6A67" w:rsidR="00C701D5"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General data and run control</w:t>
            </w:r>
          </w:p>
        </w:tc>
        <w:tc>
          <w:tcPr>
            <w:tcW w:w="1980" w:type="dxa"/>
            <w:vAlign w:val="center"/>
          </w:tcPr>
          <w:p w14:paraId="1684AC92" w14:textId="1E6CBB84" w:rsidR="00C701D5"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efdc_original.inp</w:t>
            </w:r>
            <w:proofErr w:type="spellEnd"/>
          </w:p>
        </w:tc>
        <w:tc>
          <w:tcPr>
            <w:tcW w:w="5040" w:type="dxa"/>
            <w:vAlign w:val="center"/>
          </w:tcPr>
          <w:p w14:paraId="7ADD1F1F" w14:textId="33A35E0D" w:rsidR="00C701D5" w:rsidRPr="00352F5D" w:rsidRDefault="001F5637" w:rsidP="00BE6AF3">
            <w:pPr>
              <w:spacing w:before="20" w:after="20"/>
              <w:jc w:val="center"/>
              <w:rPr>
                <w:rFonts w:ascii="Arial Narrow" w:hAnsi="Arial Narrow"/>
                <w:sz w:val="18"/>
                <w:szCs w:val="18"/>
              </w:rPr>
            </w:pPr>
            <w:r w:rsidRPr="00352F5D">
              <w:rPr>
                <w:rFonts w:ascii="Arial Narrow" w:hAnsi="Arial Narrow"/>
                <w:sz w:val="18"/>
                <w:szCs w:val="18"/>
              </w:rPr>
              <w:t>Master</w:t>
            </w:r>
          </w:p>
        </w:tc>
      </w:tr>
      <w:tr w:rsidR="00C701D5" w:rsidRPr="00B33068" w14:paraId="36D61A83" w14:textId="77777777" w:rsidTr="00BE6AF3">
        <w:trPr>
          <w:trHeight w:val="20"/>
          <w:jc w:val="center"/>
        </w:trPr>
        <w:tc>
          <w:tcPr>
            <w:tcW w:w="1075" w:type="dxa"/>
          </w:tcPr>
          <w:p w14:paraId="54D81AA0" w14:textId="39A5A534"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01823F26" w14:textId="77777777" w:rsidR="00C701D5" w:rsidRPr="00352F5D" w:rsidRDefault="00C701D5" w:rsidP="00BE6AF3">
            <w:pPr>
              <w:spacing w:before="20" w:after="20"/>
              <w:jc w:val="center"/>
              <w:rPr>
                <w:rFonts w:ascii="Arial Narrow" w:hAnsi="Arial Narrow"/>
                <w:sz w:val="18"/>
                <w:szCs w:val="18"/>
              </w:rPr>
            </w:pPr>
          </w:p>
        </w:tc>
        <w:tc>
          <w:tcPr>
            <w:tcW w:w="1980" w:type="dxa"/>
            <w:vAlign w:val="center"/>
          </w:tcPr>
          <w:p w14:paraId="7CBD522B" w14:textId="1CAA935E" w:rsidR="00C701D5"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gridext.inp</w:t>
            </w:r>
            <w:proofErr w:type="spellEnd"/>
          </w:p>
        </w:tc>
        <w:tc>
          <w:tcPr>
            <w:tcW w:w="5040" w:type="dxa"/>
            <w:vAlign w:val="center"/>
          </w:tcPr>
          <w:p w14:paraId="060632C3" w14:textId="246A501C" w:rsidR="00C701D5"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File of water cell corner coordinates for used with NTYPE = 0 grid generation option</w:t>
            </w:r>
          </w:p>
        </w:tc>
      </w:tr>
      <w:tr w:rsidR="00C701D5" w:rsidRPr="00B33068" w14:paraId="137D76BE" w14:textId="77777777" w:rsidTr="00BE6AF3">
        <w:trPr>
          <w:trHeight w:val="20"/>
          <w:jc w:val="center"/>
        </w:trPr>
        <w:tc>
          <w:tcPr>
            <w:tcW w:w="1075" w:type="dxa"/>
          </w:tcPr>
          <w:p w14:paraId="64712CB3" w14:textId="77777777"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Input</w:t>
            </w:r>
          </w:p>
          <w:p w14:paraId="6C5EBCC0" w14:textId="77777777" w:rsidR="00C701D5" w:rsidRPr="00352F5D" w:rsidRDefault="00C701D5" w:rsidP="00BE6AF3">
            <w:pPr>
              <w:spacing w:before="20" w:after="20"/>
              <w:jc w:val="center"/>
              <w:rPr>
                <w:rFonts w:ascii="Arial Narrow" w:hAnsi="Arial Narrow"/>
                <w:sz w:val="18"/>
                <w:szCs w:val="18"/>
              </w:rPr>
            </w:pPr>
          </w:p>
        </w:tc>
        <w:tc>
          <w:tcPr>
            <w:tcW w:w="1980" w:type="dxa"/>
            <w:vAlign w:val="center"/>
          </w:tcPr>
          <w:p w14:paraId="097C0ECF" w14:textId="00747E65" w:rsidR="00C701D5" w:rsidRPr="00352F5D" w:rsidRDefault="007632B2" w:rsidP="00BE6AF3">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7750D4D1" w14:textId="09AB8943" w:rsidR="00C701D5"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icecover.inp</w:t>
            </w:r>
            <w:proofErr w:type="spellEnd"/>
          </w:p>
        </w:tc>
        <w:tc>
          <w:tcPr>
            <w:tcW w:w="5040" w:type="dxa"/>
            <w:vAlign w:val="center"/>
          </w:tcPr>
          <w:p w14:paraId="730149E9" w14:textId="4679C38D" w:rsidR="00C701D5" w:rsidRPr="00352F5D" w:rsidRDefault="007632B2" w:rsidP="00BE6AF3">
            <w:pPr>
              <w:spacing w:before="20" w:after="20"/>
              <w:jc w:val="center"/>
              <w:rPr>
                <w:rFonts w:ascii="Arial Narrow" w:hAnsi="Arial Narrow"/>
                <w:sz w:val="18"/>
                <w:szCs w:val="18"/>
              </w:rPr>
            </w:pPr>
            <w:r w:rsidRPr="00352F5D">
              <w:rPr>
                <w:rFonts w:ascii="Arial Narrow" w:hAnsi="Arial Narrow"/>
                <w:sz w:val="18"/>
                <w:szCs w:val="18"/>
              </w:rPr>
              <w:t>Ice cover input time series</w:t>
            </w:r>
          </w:p>
        </w:tc>
      </w:tr>
      <w:tr w:rsidR="00C701D5" w:rsidRPr="00B33068" w14:paraId="2A342B2C" w14:textId="77777777" w:rsidTr="00BE6AF3">
        <w:trPr>
          <w:trHeight w:val="20"/>
          <w:jc w:val="center"/>
        </w:trPr>
        <w:tc>
          <w:tcPr>
            <w:tcW w:w="1075" w:type="dxa"/>
          </w:tcPr>
          <w:p w14:paraId="307EBFA9" w14:textId="64CCC6B0"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098B958F" w14:textId="7E00AC0D" w:rsidR="00C701D5" w:rsidRPr="00352F5D" w:rsidRDefault="00C701D5" w:rsidP="00BE6AF3">
            <w:pPr>
              <w:spacing w:before="20" w:after="20"/>
              <w:jc w:val="center"/>
              <w:rPr>
                <w:rFonts w:ascii="Arial Narrow" w:hAnsi="Arial Narrow"/>
                <w:sz w:val="18"/>
                <w:szCs w:val="18"/>
              </w:rPr>
            </w:pPr>
            <w:r w:rsidRPr="00352F5D">
              <w:rPr>
                <w:rFonts w:ascii="Arial Narrow" w:hAnsi="Arial Narrow"/>
                <w:sz w:val="18"/>
                <w:szCs w:val="18"/>
              </w:rPr>
              <w:t xml:space="preserve">Horizontal grid specification </w:t>
            </w:r>
          </w:p>
        </w:tc>
        <w:tc>
          <w:tcPr>
            <w:tcW w:w="1980" w:type="dxa"/>
            <w:vAlign w:val="center"/>
          </w:tcPr>
          <w:p w14:paraId="4AF53649" w14:textId="24A0DB33" w:rsidR="00C701D5" w:rsidRPr="00352F5D" w:rsidRDefault="00C701D5" w:rsidP="00BE6AF3">
            <w:pPr>
              <w:spacing w:before="20" w:after="20"/>
              <w:jc w:val="center"/>
              <w:rPr>
                <w:rFonts w:ascii="Arial Narrow" w:hAnsi="Arial Narrow"/>
                <w:sz w:val="18"/>
                <w:szCs w:val="18"/>
              </w:rPr>
            </w:pPr>
            <w:proofErr w:type="spellStart"/>
            <w:r w:rsidRPr="00352F5D">
              <w:rPr>
                <w:rFonts w:ascii="Arial Narrow" w:hAnsi="Arial Narrow"/>
                <w:sz w:val="18"/>
                <w:szCs w:val="18"/>
              </w:rPr>
              <w:t>lxly.inp</w:t>
            </w:r>
            <w:proofErr w:type="spellEnd"/>
          </w:p>
        </w:tc>
        <w:tc>
          <w:tcPr>
            <w:tcW w:w="5040" w:type="dxa"/>
            <w:vAlign w:val="center"/>
          </w:tcPr>
          <w:p w14:paraId="3C307639" w14:textId="1DCC280F" w:rsidR="00C701D5" w:rsidRPr="00352F5D" w:rsidRDefault="00B91424" w:rsidP="00BE6AF3">
            <w:pPr>
              <w:spacing w:before="20" w:after="20"/>
              <w:jc w:val="center"/>
              <w:rPr>
                <w:rFonts w:ascii="Arial Narrow" w:hAnsi="Arial Narrow"/>
                <w:sz w:val="18"/>
                <w:szCs w:val="18"/>
              </w:rPr>
            </w:pPr>
            <w:r w:rsidRPr="00352F5D">
              <w:rPr>
                <w:rFonts w:ascii="Arial Narrow" w:hAnsi="Arial Narrow"/>
                <w:sz w:val="18"/>
                <w:szCs w:val="18"/>
              </w:rPr>
              <w:t>File specifying horizontal cell center coordinates and cell orientations for either Cartesian or curvilinear-orthogonal grids</w:t>
            </w:r>
          </w:p>
        </w:tc>
      </w:tr>
      <w:tr w:rsidR="00BA032F" w:rsidRPr="00B33068" w14:paraId="0E48BEB6" w14:textId="77777777" w:rsidTr="00BE6AF3">
        <w:trPr>
          <w:trHeight w:val="20"/>
          <w:jc w:val="center"/>
        </w:trPr>
        <w:tc>
          <w:tcPr>
            <w:tcW w:w="1075" w:type="dxa"/>
          </w:tcPr>
          <w:p w14:paraId="5B22D5CE" w14:textId="1EEF2ADA"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627117BA" w14:textId="63A3BF79"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Horizontal grid specification</w:t>
            </w:r>
          </w:p>
        </w:tc>
        <w:tc>
          <w:tcPr>
            <w:tcW w:w="1980" w:type="dxa"/>
            <w:vAlign w:val="center"/>
          </w:tcPr>
          <w:p w14:paraId="27A816E2" w14:textId="5FD21F27" w:rsidR="00BA032F" w:rsidRPr="00352F5D" w:rsidRDefault="00BA032F" w:rsidP="00BA032F">
            <w:pPr>
              <w:spacing w:before="20" w:after="20"/>
              <w:jc w:val="center"/>
              <w:rPr>
                <w:rFonts w:ascii="Arial Narrow" w:hAnsi="Arial Narrow"/>
                <w:sz w:val="18"/>
                <w:szCs w:val="18"/>
              </w:rPr>
            </w:pPr>
            <w:proofErr w:type="spellStart"/>
            <w:r w:rsidRPr="00352F5D">
              <w:rPr>
                <w:rFonts w:ascii="Arial Narrow" w:hAnsi="Arial Narrow"/>
                <w:sz w:val="18"/>
                <w:szCs w:val="18"/>
              </w:rPr>
              <w:t>newdxdy.inp</w:t>
            </w:r>
            <w:proofErr w:type="spellEnd"/>
          </w:p>
        </w:tc>
        <w:tc>
          <w:tcPr>
            <w:tcW w:w="5040" w:type="dxa"/>
            <w:vAlign w:val="center"/>
          </w:tcPr>
          <w:p w14:paraId="7682AD8C" w14:textId="12B1B0B5"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File specifying horizontal grid spacing or metrics, depth, bottom elevation, bottom roughness and vegetation classes for either Cartesian or curvilinear-orthogonal horizontal grids</w:t>
            </w:r>
          </w:p>
        </w:tc>
      </w:tr>
      <w:tr w:rsidR="00BA032F" w:rsidRPr="00B33068" w14:paraId="634E8897" w14:textId="77777777" w:rsidTr="00BE6AF3">
        <w:trPr>
          <w:trHeight w:val="20"/>
          <w:jc w:val="center"/>
        </w:trPr>
        <w:tc>
          <w:tcPr>
            <w:tcW w:w="1075" w:type="dxa"/>
          </w:tcPr>
          <w:p w14:paraId="584BA9A9" w14:textId="77777777"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Input</w:t>
            </w:r>
          </w:p>
          <w:p w14:paraId="38CD3A38" w14:textId="77777777" w:rsidR="00BA032F" w:rsidRPr="00352F5D" w:rsidRDefault="00BA032F" w:rsidP="00BA032F">
            <w:pPr>
              <w:spacing w:before="20" w:after="20"/>
              <w:jc w:val="center"/>
              <w:rPr>
                <w:rFonts w:ascii="Arial Narrow" w:hAnsi="Arial Narrow"/>
                <w:sz w:val="18"/>
                <w:szCs w:val="18"/>
              </w:rPr>
            </w:pPr>
          </w:p>
        </w:tc>
        <w:tc>
          <w:tcPr>
            <w:tcW w:w="1980" w:type="dxa"/>
            <w:vAlign w:val="center"/>
          </w:tcPr>
          <w:p w14:paraId="343F579A" w14:textId="38F5ABAA"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Horizontal grid specification</w:t>
            </w:r>
          </w:p>
        </w:tc>
        <w:tc>
          <w:tcPr>
            <w:tcW w:w="1980" w:type="dxa"/>
            <w:vAlign w:val="center"/>
          </w:tcPr>
          <w:p w14:paraId="7D107FF0" w14:textId="3987ECB4" w:rsidR="00BA032F" w:rsidRPr="00352F5D" w:rsidRDefault="00BA032F" w:rsidP="00BA032F">
            <w:pPr>
              <w:spacing w:before="20" w:after="20"/>
              <w:jc w:val="center"/>
              <w:rPr>
                <w:rFonts w:ascii="Arial Narrow" w:hAnsi="Arial Narrow"/>
                <w:sz w:val="18"/>
                <w:szCs w:val="18"/>
              </w:rPr>
            </w:pPr>
            <w:proofErr w:type="spellStart"/>
            <w:r w:rsidRPr="00352F5D">
              <w:rPr>
                <w:rFonts w:ascii="Arial Narrow" w:hAnsi="Arial Narrow"/>
                <w:sz w:val="18"/>
                <w:szCs w:val="18"/>
              </w:rPr>
              <w:t>newlxly.inp</w:t>
            </w:r>
            <w:proofErr w:type="spellEnd"/>
          </w:p>
        </w:tc>
        <w:tc>
          <w:tcPr>
            <w:tcW w:w="5040" w:type="dxa"/>
            <w:vAlign w:val="center"/>
          </w:tcPr>
          <w:p w14:paraId="7D0927F3" w14:textId="6606C3FB"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File specifying horizontal cell center coordinates and cell orientations for either Cartesian or curvilinear-orthogonal grids</w:t>
            </w:r>
          </w:p>
        </w:tc>
      </w:tr>
      <w:tr w:rsidR="00BA032F" w:rsidRPr="00B33068" w14:paraId="4079BDA2" w14:textId="77777777" w:rsidTr="00BE6AF3">
        <w:trPr>
          <w:trHeight w:val="20"/>
          <w:jc w:val="center"/>
        </w:trPr>
        <w:tc>
          <w:tcPr>
            <w:tcW w:w="1075" w:type="dxa"/>
          </w:tcPr>
          <w:p w14:paraId="39688F56" w14:textId="69B8A8A3"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7B4FB998" w14:textId="116122F3"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Physical process specification</w:t>
            </w:r>
          </w:p>
        </w:tc>
        <w:tc>
          <w:tcPr>
            <w:tcW w:w="1980" w:type="dxa"/>
            <w:vAlign w:val="center"/>
          </w:tcPr>
          <w:p w14:paraId="3C8FF6E0" w14:textId="7A21641F" w:rsidR="00BA032F" w:rsidRPr="00352F5D" w:rsidRDefault="00BA032F" w:rsidP="00BA032F">
            <w:pPr>
              <w:spacing w:before="20" w:after="20"/>
              <w:jc w:val="center"/>
              <w:rPr>
                <w:rFonts w:ascii="Arial Narrow" w:hAnsi="Arial Narrow"/>
                <w:sz w:val="18"/>
                <w:szCs w:val="18"/>
              </w:rPr>
            </w:pPr>
            <w:proofErr w:type="spellStart"/>
            <w:r w:rsidRPr="00352F5D">
              <w:rPr>
                <w:rFonts w:ascii="Arial Narrow" w:hAnsi="Arial Narrow"/>
                <w:sz w:val="18"/>
                <w:szCs w:val="18"/>
              </w:rPr>
              <w:t>qctl.inp</w:t>
            </w:r>
            <w:proofErr w:type="spellEnd"/>
          </w:p>
        </w:tc>
        <w:tc>
          <w:tcPr>
            <w:tcW w:w="5040" w:type="dxa"/>
            <w:vAlign w:val="center"/>
          </w:tcPr>
          <w:p w14:paraId="79FED68C" w14:textId="710F05BA" w:rsidR="00BA032F" w:rsidRPr="00352F5D" w:rsidRDefault="00BA032F" w:rsidP="00BA032F">
            <w:pPr>
              <w:spacing w:before="20" w:after="20"/>
              <w:jc w:val="center"/>
              <w:rPr>
                <w:rFonts w:ascii="Arial Narrow" w:hAnsi="Arial Narrow"/>
                <w:sz w:val="18"/>
                <w:szCs w:val="18"/>
              </w:rPr>
            </w:pPr>
            <w:r w:rsidRPr="00352F5D">
              <w:rPr>
                <w:rFonts w:ascii="Arial Narrow" w:hAnsi="Arial Narrow"/>
                <w:sz w:val="18"/>
                <w:szCs w:val="18"/>
              </w:rPr>
              <w:t>Hydraulic control structure characterization file</w:t>
            </w:r>
          </w:p>
        </w:tc>
      </w:tr>
      <w:tr w:rsidR="007632B2" w:rsidRPr="00B33068" w14:paraId="12E52D66" w14:textId="77777777" w:rsidTr="00BE6AF3">
        <w:trPr>
          <w:trHeight w:val="20"/>
          <w:jc w:val="center"/>
        </w:trPr>
        <w:tc>
          <w:tcPr>
            <w:tcW w:w="1075" w:type="dxa"/>
          </w:tcPr>
          <w:p w14:paraId="0B34D9FC" w14:textId="6C2A52CC"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059B4E20" w14:textId="040C12F3"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Control structure check</w:t>
            </w:r>
          </w:p>
        </w:tc>
        <w:tc>
          <w:tcPr>
            <w:tcW w:w="1980" w:type="dxa"/>
            <w:vAlign w:val="center"/>
          </w:tcPr>
          <w:p w14:paraId="3210D03B" w14:textId="4D1031E5"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qctlck.inp</w:t>
            </w:r>
            <w:proofErr w:type="spellEnd"/>
          </w:p>
        </w:tc>
        <w:tc>
          <w:tcPr>
            <w:tcW w:w="5040" w:type="dxa"/>
            <w:vAlign w:val="center"/>
          </w:tcPr>
          <w:p w14:paraId="4A114086" w14:textId="0156F70F"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Model generated file to check the control structure table setup</w:t>
            </w:r>
          </w:p>
        </w:tc>
      </w:tr>
      <w:tr w:rsidR="007632B2" w:rsidRPr="00B33068" w14:paraId="5BB0D8FF" w14:textId="77777777" w:rsidTr="00BE6AF3">
        <w:trPr>
          <w:trHeight w:val="20"/>
          <w:jc w:val="center"/>
        </w:trPr>
        <w:tc>
          <w:tcPr>
            <w:tcW w:w="1075" w:type="dxa"/>
          </w:tcPr>
          <w:p w14:paraId="2BA69A52" w14:textId="66EA01AC"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317B0166" w14:textId="03DEB7F4"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56F17614" w14:textId="5CFEF830"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qser.inp</w:t>
            </w:r>
            <w:proofErr w:type="spellEnd"/>
          </w:p>
        </w:tc>
        <w:tc>
          <w:tcPr>
            <w:tcW w:w="5040" w:type="dxa"/>
            <w:vAlign w:val="center"/>
          </w:tcPr>
          <w:p w14:paraId="084BB6CF" w14:textId="6FC745E1"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Volumetric source-sink time series file</w:t>
            </w:r>
          </w:p>
        </w:tc>
      </w:tr>
      <w:tr w:rsidR="007632B2" w:rsidRPr="00B33068" w14:paraId="0ABAA1E4" w14:textId="77777777" w:rsidTr="00BE6AF3">
        <w:trPr>
          <w:trHeight w:val="20"/>
          <w:jc w:val="center"/>
        </w:trPr>
        <w:tc>
          <w:tcPr>
            <w:tcW w:w="1075" w:type="dxa"/>
          </w:tcPr>
          <w:p w14:paraId="38B1D944" w14:textId="3A4F1334"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19E8D3EE" w14:textId="6E46A15C"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14171D37" w14:textId="34A06896"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qser_original.inp</w:t>
            </w:r>
            <w:proofErr w:type="spellEnd"/>
          </w:p>
        </w:tc>
        <w:tc>
          <w:tcPr>
            <w:tcW w:w="5040" w:type="dxa"/>
            <w:vAlign w:val="center"/>
          </w:tcPr>
          <w:p w14:paraId="55C892F5" w14:textId="1CB3EC01"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Volumetric source-sink time series file</w:t>
            </w:r>
          </w:p>
        </w:tc>
      </w:tr>
      <w:tr w:rsidR="007632B2" w:rsidRPr="00B33068" w14:paraId="469BBD21" w14:textId="77777777" w:rsidTr="00BE6AF3">
        <w:trPr>
          <w:trHeight w:val="20"/>
          <w:jc w:val="center"/>
        </w:trPr>
        <w:tc>
          <w:tcPr>
            <w:tcW w:w="1075" w:type="dxa"/>
          </w:tcPr>
          <w:p w14:paraId="06A08511"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p w14:paraId="0230802F" w14:textId="77777777" w:rsidR="007632B2" w:rsidRPr="00352F5D" w:rsidRDefault="007632B2" w:rsidP="007632B2">
            <w:pPr>
              <w:spacing w:before="20" w:after="20"/>
              <w:jc w:val="center"/>
              <w:rPr>
                <w:rFonts w:ascii="Arial Narrow" w:hAnsi="Arial Narrow"/>
                <w:sz w:val="18"/>
                <w:szCs w:val="18"/>
              </w:rPr>
            </w:pPr>
          </w:p>
        </w:tc>
        <w:tc>
          <w:tcPr>
            <w:tcW w:w="1980" w:type="dxa"/>
            <w:vAlign w:val="center"/>
          </w:tcPr>
          <w:p w14:paraId="19B235DC" w14:textId="56866C9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 xml:space="preserve">General data and run control </w:t>
            </w:r>
          </w:p>
        </w:tc>
        <w:tc>
          <w:tcPr>
            <w:tcW w:w="1980" w:type="dxa"/>
            <w:vAlign w:val="center"/>
          </w:tcPr>
          <w:p w14:paraId="64C907E6" w14:textId="0AC7CA13"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show.inp</w:t>
            </w:r>
            <w:proofErr w:type="spellEnd"/>
          </w:p>
        </w:tc>
        <w:tc>
          <w:tcPr>
            <w:tcW w:w="5040" w:type="dxa"/>
            <w:vAlign w:val="center"/>
          </w:tcPr>
          <w:p w14:paraId="0F40DE45" w14:textId="6EAB125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File controlling screen print of conditions in a specified cell during simulation runs</w:t>
            </w:r>
          </w:p>
        </w:tc>
      </w:tr>
      <w:tr w:rsidR="007632B2" w:rsidRPr="00B33068" w14:paraId="126D407E" w14:textId="77777777" w:rsidTr="00BE6AF3">
        <w:trPr>
          <w:trHeight w:val="20"/>
          <w:jc w:val="center"/>
        </w:trPr>
        <w:tc>
          <w:tcPr>
            <w:tcW w:w="1075" w:type="dxa"/>
          </w:tcPr>
          <w:p w14:paraId="5DBA61F8" w14:textId="571D821D"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524D4FC5" w14:textId="1DA8E36F"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Temperature boundary condition</w:t>
            </w:r>
          </w:p>
        </w:tc>
        <w:tc>
          <w:tcPr>
            <w:tcW w:w="1980" w:type="dxa"/>
            <w:vAlign w:val="center"/>
          </w:tcPr>
          <w:p w14:paraId="7AFA08E3" w14:textId="2A48B09B"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temp.inp</w:t>
            </w:r>
            <w:proofErr w:type="spellEnd"/>
          </w:p>
        </w:tc>
        <w:tc>
          <w:tcPr>
            <w:tcW w:w="5040" w:type="dxa"/>
            <w:vAlign w:val="center"/>
          </w:tcPr>
          <w:p w14:paraId="6533E1E0" w14:textId="41ABF191"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Initial water temperature</w:t>
            </w:r>
          </w:p>
        </w:tc>
      </w:tr>
      <w:tr w:rsidR="007632B2" w:rsidRPr="00B33068" w14:paraId="021769A5" w14:textId="77777777" w:rsidTr="00BE6AF3">
        <w:trPr>
          <w:trHeight w:val="20"/>
          <w:jc w:val="center"/>
        </w:trPr>
        <w:tc>
          <w:tcPr>
            <w:tcW w:w="1075" w:type="dxa"/>
          </w:tcPr>
          <w:p w14:paraId="03C1419D" w14:textId="2215816E"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27FED7AA" w14:textId="2630DFB8"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76A44E00" w14:textId="66003EFF"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tser.inp</w:t>
            </w:r>
            <w:proofErr w:type="spellEnd"/>
          </w:p>
        </w:tc>
        <w:tc>
          <w:tcPr>
            <w:tcW w:w="5040" w:type="dxa"/>
            <w:vAlign w:val="center"/>
          </w:tcPr>
          <w:p w14:paraId="18514D83" w14:textId="57611CE0"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Temperature time series file</w:t>
            </w:r>
          </w:p>
        </w:tc>
      </w:tr>
      <w:tr w:rsidR="007632B2" w:rsidRPr="00B33068" w14:paraId="0D839856" w14:textId="77777777" w:rsidTr="00BE6AF3">
        <w:trPr>
          <w:trHeight w:val="20"/>
          <w:jc w:val="center"/>
        </w:trPr>
        <w:tc>
          <w:tcPr>
            <w:tcW w:w="1075" w:type="dxa"/>
          </w:tcPr>
          <w:p w14:paraId="71F9536E" w14:textId="36CFFF40"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05029E5F" w14:textId="56DA7F7F"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forcing and boundary condition</w:t>
            </w:r>
          </w:p>
        </w:tc>
        <w:tc>
          <w:tcPr>
            <w:tcW w:w="1980" w:type="dxa"/>
            <w:vAlign w:val="center"/>
          </w:tcPr>
          <w:p w14:paraId="50825C48" w14:textId="19EB1680"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tser_original.inp</w:t>
            </w:r>
            <w:proofErr w:type="spellEnd"/>
          </w:p>
        </w:tc>
        <w:tc>
          <w:tcPr>
            <w:tcW w:w="5040" w:type="dxa"/>
            <w:vAlign w:val="center"/>
          </w:tcPr>
          <w:p w14:paraId="341B11B8" w14:textId="75913B29" w:rsidR="007632B2" w:rsidRPr="00352F5D" w:rsidRDefault="00D44FC3" w:rsidP="007632B2">
            <w:pPr>
              <w:spacing w:before="20" w:after="20"/>
              <w:jc w:val="center"/>
              <w:rPr>
                <w:rFonts w:ascii="Arial Narrow" w:hAnsi="Arial Narrow"/>
                <w:sz w:val="18"/>
                <w:szCs w:val="18"/>
              </w:rPr>
            </w:pPr>
            <w:r w:rsidRPr="00352F5D">
              <w:rPr>
                <w:rFonts w:ascii="Arial Narrow" w:hAnsi="Arial Narrow"/>
                <w:sz w:val="18"/>
                <w:szCs w:val="18"/>
              </w:rPr>
              <w:t>Temperature time series file</w:t>
            </w:r>
          </w:p>
        </w:tc>
      </w:tr>
      <w:tr w:rsidR="007632B2" w:rsidRPr="00B33068" w14:paraId="4ABD6C61" w14:textId="77777777" w:rsidTr="00BE6AF3">
        <w:trPr>
          <w:trHeight w:val="20"/>
          <w:jc w:val="center"/>
        </w:trPr>
        <w:tc>
          <w:tcPr>
            <w:tcW w:w="1075" w:type="dxa"/>
          </w:tcPr>
          <w:p w14:paraId="51D4CB71" w14:textId="648007F3"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Input</w:t>
            </w:r>
          </w:p>
        </w:tc>
        <w:tc>
          <w:tcPr>
            <w:tcW w:w="1980" w:type="dxa"/>
            <w:vAlign w:val="center"/>
          </w:tcPr>
          <w:p w14:paraId="6B8D8B56" w14:textId="636454B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Weather data</w:t>
            </w:r>
          </w:p>
        </w:tc>
        <w:tc>
          <w:tcPr>
            <w:tcW w:w="1980" w:type="dxa"/>
            <w:vAlign w:val="center"/>
          </w:tcPr>
          <w:p w14:paraId="3027418D" w14:textId="04F3A081"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wser.inp</w:t>
            </w:r>
            <w:proofErr w:type="spellEnd"/>
          </w:p>
        </w:tc>
        <w:tc>
          <w:tcPr>
            <w:tcW w:w="5040" w:type="dxa"/>
            <w:vAlign w:val="center"/>
          </w:tcPr>
          <w:p w14:paraId="6D0A99DC" w14:textId="21D3B362"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Meteorological data, used to specify wind speed and wind direction</w:t>
            </w:r>
          </w:p>
        </w:tc>
      </w:tr>
      <w:tr w:rsidR="007632B2" w:rsidRPr="00B33068" w14:paraId="5C1D75D2" w14:textId="77777777" w:rsidTr="00BE6AF3">
        <w:trPr>
          <w:trHeight w:val="20"/>
          <w:jc w:val="center"/>
        </w:trPr>
        <w:tc>
          <w:tcPr>
            <w:tcW w:w="10075" w:type="dxa"/>
            <w:gridSpan w:val="4"/>
          </w:tcPr>
          <w:p w14:paraId="491F982B" w14:textId="130F8243" w:rsidR="007632B2" w:rsidRPr="00352F5D" w:rsidRDefault="007632B2" w:rsidP="007632B2">
            <w:pPr>
              <w:spacing w:before="20" w:after="20"/>
              <w:jc w:val="center"/>
              <w:rPr>
                <w:rFonts w:ascii="Arial Narrow" w:hAnsi="Arial Narrow"/>
                <w:b/>
                <w:sz w:val="18"/>
                <w:szCs w:val="18"/>
              </w:rPr>
            </w:pPr>
            <w:r w:rsidRPr="00352F5D">
              <w:rPr>
                <w:rFonts w:ascii="Arial Narrow" w:hAnsi="Arial Narrow"/>
                <w:b/>
                <w:sz w:val="18"/>
                <w:szCs w:val="18"/>
              </w:rPr>
              <w:t>5_6_WQ_RunN</w:t>
            </w:r>
            <w:r w:rsidRPr="00352F5D">
              <w:rPr>
                <w:rFonts w:ascii="Arial Narrow" w:hAnsi="Arial Narrow"/>
                <w:b/>
                <w:i/>
                <w:sz w:val="18"/>
                <w:szCs w:val="18"/>
              </w:rPr>
              <w:t>ame</w:t>
            </w:r>
            <w:r w:rsidRPr="00352F5D">
              <w:rPr>
                <w:rFonts w:ascii="Arial Narrow" w:hAnsi="Arial Narrow"/>
                <w:b/>
                <w:sz w:val="18"/>
                <w:szCs w:val="18"/>
              </w:rPr>
              <w:t>Output.zip</w:t>
            </w:r>
          </w:p>
        </w:tc>
      </w:tr>
      <w:tr w:rsidR="007632B2" w:rsidRPr="00B33068" w14:paraId="17030A0A" w14:textId="77777777" w:rsidTr="00BE6AF3">
        <w:trPr>
          <w:trHeight w:val="20"/>
          <w:jc w:val="center"/>
        </w:trPr>
        <w:tc>
          <w:tcPr>
            <w:tcW w:w="1075" w:type="dxa"/>
          </w:tcPr>
          <w:p w14:paraId="713DEF13" w14:textId="10C0F57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70099A6B" w14:textId="71CC5BAF"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Two-dimensional graphics output and visualization</w:t>
            </w:r>
          </w:p>
        </w:tc>
        <w:tc>
          <w:tcPr>
            <w:tcW w:w="1980" w:type="dxa"/>
            <w:vAlign w:val="center"/>
          </w:tcPr>
          <w:p w14:paraId="3B75F814" w14:textId="684639E8"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belvcon.out</w:t>
            </w:r>
            <w:proofErr w:type="spellEnd"/>
          </w:p>
        </w:tc>
        <w:tc>
          <w:tcPr>
            <w:tcW w:w="5040" w:type="dxa"/>
            <w:vAlign w:val="center"/>
          </w:tcPr>
          <w:p w14:paraId="37BADED3" w14:textId="4A5888B3" w:rsidR="007632B2" w:rsidRPr="00352F5D" w:rsidRDefault="007632B2" w:rsidP="007632B2">
            <w:pPr>
              <w:spacing w:before="20" w:after="20"/>
              <w:jc w:val="center"/>
              <w:rPr>
                <w:rFonts w:ascii="Arial Narrow" w:hAnsi="Arial Narrow"/>
                <w:sz w:val="18"/>
                <w:szCs w:val="18"/>
              </w:rPr>
            </w:pPr>
            <w:r w:rsidRPr="00352F5D">
              <w:rPr>
                <w:rFonts w:ascii="Arial Narrow" w:hAnsi="Arial Narrow"/>
                <w:bCs/>
                <w:sz w:val="18"/>
                <w:szCs w:val="18"/>
              </w:rPr>
              <w:t>Two-Dimensional Horizontal Plane Scalar Format</w:t>
            </w:r>
          </w:p>
        </w:tc>
      </w:tr>
      <w:tr w:rsidR="007632B2" w:rsidRPr="00B33068" w14:paraId="783A5E31" w14:textId="77777777" w:rsidTr="00BE6AF3">
        <w:trPr>
          <w:trHeight w:val="20"/>
          <w:jc w:val="center"/>
        </w:trPr>
        <w:tc>
          <w:tcPr>
            <w:tcW w:w="1075" w:type="dxa"/>
          </w:tcPr>
          <w:p w14:paraId="6AA4DCC0"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51B597A7" w14:textId="565A6D4A"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Diagnostic output</w:t>
            </w:r>
          </w:p>
        </w:tc>
        <w:tc>
          <w:tcPr>
            <w:tcW w:w="1980" w:type="dxa"/>
            <w:vAlign w:val="center"/>
          </w:tcPr>
          <w:p w14:paraId="3E87BCB5" w14:textId="70258D5E"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cflmax.out</w:t>
            </w:r>
            <w:proofErr w:type="spellEnd"/>
          </w:p>
        </w:tc>
        <w:tc>
          <w:tcPr>
            <w:tcW w:w="5040" w:type="dxa"/>
            <w:vAlign w:val="center"/>
          </w:tcPr>
          <w:p w14:paraId="785F39D3" w14:textId="2EABF888"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Stability check file</w:t>
            </w:r>
          </w:p>
        </w:tc>
      </w:tr>
      <w:tr w:rsidR="007632B2" w:rsidRPr="00B33068" w14:paraId="1A1E0D4E" w14:textId="77777777" w:rsidTr="00BE6AF3">
        <w:trPr>
          <w:trHeight w:val="20"/>
          <w:jc w:val="center"/>
        </w:trPr>
        <w:tc>
          <w:tcPr>
            <w:tcW w:w="1075" w:type="dxa"/>
          </w:tcPr>
          <w:p w14:paraId="723C7875"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14E607AF" w14:textId="4BC03FE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57C17CB2" w14:textId="63972B21"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efdc.out</w:t>
            </w:r>
            <w:proofErr w:type="spellEnd"/>
          </w:p>
        </w:tc>
        <w:tc>
          <w:tcPr>
            <w:tcW w:w="5040" w:type="dxa"/>
            <w:vAlign w:val="center"/>
          </w:tcPr>
          <w:p w14:paraId="34D99461" w14:textId="395E8727"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Efdc</w:t>
            </w:r>
            <w:proofErr w:type="spellEnd"/>
            <w:r w:rsidRPr="00352F5D">
              <w:rPr>
                <w:rFonts w:ascii="Arial Narrow" w:hAnsi="Arial Narrow"/>
                <w:sz w:val="18"/>
                <w:szCs w:val="18"/>
              </w:rPr>
              <w:t xml:space="preserve"> check file</w:t>
            </w:r>
          </w:p>
        </w:tc>
      </w:tr>
      <w:tr w:rsidR="007632B2" w:rsidRPr="00B33068" w14:paraId="0A26EAB5" w14:textId="77777777" w:rsidTr="00BE6AF3">
        <w:trPr>
          <w:trHeight w:val="20"/>
          <w:jc w:val="center"/>
        </w:trPr>
        <w:tc>
          <w:tcPr>
            <w:tcW w:w="1075" w:type="dxa"/>
          </w:tcPr>
          <w:p w14:paraId="0DF1286E"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77A8B530" w14:textId="38DB0B80"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1E3BD93E" w14:textId="43F0E9D8"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efdclog.out</w:t>
            </w:r>
            <w:proofErr w:type="spellEnd"/>
          </w:p>
        </w:tc>
        <w:tc>
          <w:tcPr>
            <w:tcW w:w="5040" w:type="dxa"/>
            <w:vAlign w:val="center"/>
          </w:tcPr>
          <w:p w14:paraId="7909DB17" w14:textId="0C47CB41"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Efdc</w:t>
            </w:r>
            <w:proofErr w:type="spellEnd"/>
            <w:r w:rsidRPr="00352F5D">
              <w:rPr>
                <w:rFonts w:ascii="Arial Narrow" w:hAnsi="Arial Narrow"/>
                <w:sz w:val="18"/>
                <w:szCs w:val="18"/>
              </w:rPr>
              <w:t xml:space="preserve"> log file</w:t>
            </w:r>
          </w:p>
        </w:tc>
      </w:tr>
      <w:tr w:rsidR="007632B2" w:rsidRPr="00B33068" w14:paraId="123B62AB" w14:textId="77777777" w:rsidTr="00BE6AF3">
        <w:trPr>
          <w:trHeight w:val="20"/>
          <w:jc w:val="center"/>
        </w:trPr>
        <w:tc>
          <w:tcPr>
            <w:tcW w:w="1075" w:type="dxa"/>
          </w:tcPr>
          <w:p w14:paraId="1206E438"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2D6DF03E" w14:textId="0BCDEF4F"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Diagnostic output</w:t>
            </w:r>
          </w:p>
        </w:tc>
        <w:tc>
          <w:tcPr>
            <w:tcW w:w="1980" w:type="dxa"/>
            <w:vAlign w:val="center"/>
          </w:tcPr>
          <w:p w14:paraId="6DA64154" w14:textId="39F8D25A"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lijmap.out</w:t>
            </w:r>
            <w:proofErr w:type="spellEnd"/>
          </w:p>
        </w:tc>
        <w:tc>
          <w:tcPr>
            <w:tcW w:w="5040" w:type="dxa"/>
            <w:vAlign w:val="center"/>
          </w:tcPr>
          <w:p w14:paraId="1E25264F" w14:textId="19AA9B9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2D cell to 1D order mapping results</w:t>
            </w:r>
          </w:p>
        </w:tc>
      </w:tr>
      <w:tr w:rsidR="007632B2" w:rsidRPr="00B33068" w14:paraId="46903991" w14:textId="77777777" w:rsidTr="00BE6AF3">
        <w:trPr>
          <w:trHeight w:val="20"/>
          <w:jc w:val="center"/>
        </w:trPr>
        <w:tc>
          <w:tcPr>
            <w:tcW w:w="1075" w:type="dxa"/>
          </w:tcPr>
          <w:p w14:paraId="0B44F5EB" w14:textId="7777777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6F9AE9E5" w14:textId="7D8DEEF2"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250BF8DE" w14:textId="3A54ACBC"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restart.out</w:t>
            </w:r>
            <w:proofErr w:type="spellEnd"/>
          </w:p>
        </w:tc>
        <w:tc>
          <w:tcPr>
            <w:tcW w:w="5040" w:type="dxa"/>
            <w:vAlign w:val="center"/>
          </w:tcPr>
          <w:p w14:paraId="57572E18" w14:textId="5D7370D3"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Restart file</w:t>
            </w:r>
          </w:p>
        </w:tc>
      </w:tr>
      <w:tr w:rsidR="007632B2" w:rsidRPr="00B33068" w14:paraId="2179E49F" w14:textId="77777777" w:rsidTr="00BE6AF3">
        <w:trPr>
          <w:trHeight w:val="20"/>
          <w:jc w:val="center"/>
        </w:trPr>
        <w:tc>
          <w:tcPr>
            <w:tcW w:w="1075" w:type="dxa"/>
          </w:tcPr>
          <w:p w14:paraId="25FD4A44" w14:textId="66DBE87B"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lastRenderedPageBreak/>
              <w:t>Output</w:t>
            </w:r>
          </w:p>
        </w:tc>
        <w:tc>
          <w:tcPr>
            <w:tcW w:w="1980" w:type="dxa"/>
            <w:vAlign w:val="center"/>
          </w:tcPr>
          <w:p w14:paraId="0116DD56" w14:textId="3FFD93C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Restart file</w:t>
            </w:r>
          </w:p>
        </w:tc>
        <w:tc>
          <w:tcPr>
            <w:tcW w:w="1980" w:type="dxa"/>
            <w:vAlign w:val="center"/>
          </w:tcPr>
          <w:p w14:paraId="6535DC6B" w14:textId="69BAD615"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rstwd.out</w:t>
            </w:r>
            <w:proofErr w:type="spellEnd"/>
          </w:p>
        </w:tc>
        <w:tc>
          <w:tcPr>
            <w:tcW w:w="5040" w:type="dxa"/>
            <w:vAlign w:val="center"/>
          </w:tcPr>
          <w:p w14:paraId="5E55ED35" w14:textId="3FB3CAF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Wetting and drying restart file</w:t>
            </w:r>
          </w:p>
        </w:tc>
      </w:tr>
      <w:tr w:rsidR="007632B2" w:rsidRPr="00B33068" w14:paraId="79D193B7" w14:textId="77777777" w:rsidTr="00BE6AF3">
        <w:trPr>
          <w:trHeight w:val="20"/>
          <w:jc w:val="center"/>
        </w:trPr>
        <w:tc>
          <w:tcPr>
            <w:tcW w:w="1075" w:type="dxa"/>
          </w:tcPr>
          <w:p w14:paraId="5C445D7C" w14:textId="1D729E1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45C340F4" w14:textId="4AE05C69"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output</w:t>
            </w:r>
          </w:p>
        </w:tc>
        <w:tc>
          <w:tcPr>
            <w:tcW w:w="1980" w:type="dxa"/>
            <w:vAlign w:val="center"/>
          </w:tcPr>
          <w:p w14:paraId="6E9FA17C" w14:textId="38305D22"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selts001.out</w:t>
            </w:r>
          </w:p>
        </w:tc>
        <w:tc>
          <w:tcPr>
            <w:tcW w:w="5040" w:type="dxa"/>
            <w:vAlign w:val="center"/>
          </w:tcPr>
          <w:p w14:paraId="7D0311DF" w14:textId="6BA3F22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Water surface elevation time series output file</w:t>
            </w:r>
          </w:p>
        </w:tc>
      </w:tr>
      <w:tr w:rsidR="007632B2" w:rsidRPr="00B33068" w14:paraId="7CCC26FF" w14:textId="77777777" w:rsidTr="00BE6AF3">
        <w:trPr>
          <w:trHeight w:val="20"/>
          <w:jc w:val="center"/>
        </w:trPr>
        <w:tc>
          <w:tcPr>
            <w:tcW w:w="1075" w:type="dxa"/>
          </w:tcPr>
          <w:p w14:paraId="781CCF7C" w14:textId="51277EF1"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0450B991" w14:textId="7667C32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Temperature boundary condition</w:t>
            </w:r>
          </w:p>
        </w:tc>
        <w:tc>
          <w:tcPr>
            <w:tcW w:w="1980" w:type="dxa"/>
            <w:vAlign w:val="center"/>
          </w:tcPr>
          <w:p w14:paraId="27EBAA59" w14:textId="03B28644"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tembinit.out</w:t>
            </w:r>
            <w:proofErr w:type="spellEnd"/>
          </w:p>
        </w:tc>
        <w:tc>
          <w:tcPr>
            <w:tcW w:w="5040" w:type="dxa"/>
            <w:vAlign w:val="center"/>
          </w:tcPr>
          <w:p w14:paraId="16F2D46D" w14:textId="4E893F3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Temperature Initial condition output</w:t>
            </w:r>
          </w:p>
        </w:tc>
      </w:tr>
      <w:tr w:rsidR="007632B2" w:rsidRPr="00B33068" w14:paraId="4FFE7139" w14:textId="77777777" w:rsidTr="00BE6AF3">
        <w:trPr>
          <w:trHeight w:val="20"/>
          <w:jc w:val="center"/>
        </w:trPr>
        <w:tc>
          <w:tcPr>
            <w:tcW w:w="1075" w:type="dxa"/>
          </w:tcPr>
          <w:p w14:paraId="3F00F6D4" w14:textId="733DD24B"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2309F5F7" w14:textId="683AEF58"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Two-dimensional graphics output and visualization</w:t>
            </w:r>
          </w:p>
        </w:tc>
        <w:tc>
          <w:tcPr>
            <w:tcW w:w="1980" w:type="dxa"/>
            <w:vAlign w:val="center"/>
          </w:tcPr>
          <w:p w14:paraId="502DBB21" w14:textId="32DF2FD2"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temconh.out</w:t>
            </w:r>
            <w:proofErr w:type="spellEnd"/>
          </w:p>
        </w:tc>
        <w:tc>
          <w:tcPr>
            <w:tcW w:w="5040" w:type="dxa"/>
            <w:vAlign w:val="center"/>
          </w:tcPr>
          <w:p w14:paraId="0570B5E3" w14:textId="00A61E34" w:rsidR="007632B2" w:rsidRPr="00352F5D" w:rsidRDefault="007632B2" w:rsidP="007632B2">
            <w:pPr>
              <w:spacing w:before="20" w:after="20"/>
              <w:jc w:val="center"/>
              <w:rPr>
                <w:rFonts w:ascii="Arial Narrow" w:hAnsi="Arial Narrow"/>
                <w:sz w:val="18"/>
                <w:szCs w:val="18"/>
              </w:rPr>
            </w:pPr>
            <w:r w:rsidRPr="00352F5D">
              <w:rPr>
                <w:rFonts w:ascii="Arial Narrow" w:hAnsi="Arial Narrow"/>
                <w:bCs/>
                <w:sz w:val="18"/>
                <w:szCs w:val="18"/>
              </w:rPr>
              <w:t>Two-Dimensional Horizontal Plane Scalar Format</w:t>
            </w:r>
          </w:p>
        </w:tc>
      </w:tr>
      <w:tr w:rsidR="007632B2" w:rsidRPr="00B33068" w14:paraId="6CF8D089" w14:textId="77777777" w:rsidTr="00BE6AF3">
        <w:trPr>
          <w:trHeight w:val="20"/>
          <w:jc w:val="center"/>
        </w:trPr>
        <w:tc>
          <w:tcPr>
            <w:tcW w:w="1075" w:type="dxa"/>
          </w:tcPr>
          <w:p w14:paraId="6F4A748A" w14:textId="25B972EC"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1665D45C" w14:textId="1C5AC064"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Restart file</w:t>
            </w:r>
          </w:p>
        </w:tc>
        <w:tc>
          <w:tcPr>
            <w:tcW w:w="1980" w:type="dxa"/>
            <w:vAlign w:val="center"/>
          </w:tcPr>
          <w:p w14:paraId="5B909B92" w14:textId="203AA642"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temp_rst.out</w:t>
            </w:r>
            <w:proofErr w:type="spellEnd"/>
          </w:p>
        </w:tc>
        <w:tc>
          <w:tcPr>
            <w:tcW w:w="5040" w:type="dxa"/>
            <w:vAlign w:val="center"/>
          </w:tcPr>
          <w:p w14:paraId="55AD1B2F" w14:textId="4DE41CA7"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Water temperature restart file</w:t>
            </w:r>
          </w:p>
        </w:tc>
      </w:tr>
      <w:tr w:rsidR="007632B2" w:rsidRPr="00B33068" w14:paraId="1F5E32FA" w14:textId="77777777" w:rsidTr="00BE6AF3">
        <w:trPr>
          <w:trHeight w:val="20"/>
          <w:jc w:val="center"/>
        </w:trPr>
        <w:tc>
          <w:tcPr>
            <w:tcW w:w="1075" w:type="dxa"/>
          </w:tcPr>
          <w:p w14:paraId="2064F848" w14:textId="567A7BF5"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5C9593D5" w14:textId="171C6AE1"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Restart file</w:t>
            </w:r>
          </w:p>
        </w:tc>
        <w:tc>
          <w:tcPr>
            <w:tcW w:w="1980" w:type="dxa"/>
            <w:vAlign w:val="center"/>
          </w:tcPr>
          <w:p w14:paraId="71553CA0" w14:textId="149046B7" w:rsidR="007632B2" w:rsidRPr="00352F5D" w:rsidRDefault="007632B2" w:rsidP="007632B2">
            <w:pPr>
              <w:spacing w:before="20" w:after="20"/>
              <w:jc w:val="center"/>
              <w:rPr>
                <w:rFonts w:ascii="Arial Narrow" w:hAnsi="Arial Narrow"/>
                <w:sz w:val="18"/>
                <w:szCs w:val="18"/>
              </w:rPr>
            </w:pPr>
            <w:proofErr w:type="spellStart"/>
            <w:r w:rsidRPr="00352F5D">
              <w:rPr>
                <w:rFonts w:ascii="Arial Narrow" w:hAnsi="Arial Narrow"/>
                <w:sz w:val="18"/>
                <w:szCs w:val="18"/>
              </w:rPr>
              <w:t>Tempb_rst.out</w:t>
            </w:r>
            <w:proofErr w:type="spellEnd"/>
          </w:p>
        </w:tc>
        <w:tc>
          <w:tcPr>
            <w:tcW w:w="5040" w:type="dxa"/>
            <w:vAlign w:val="center"/>
          </w:tcPr>
          <w:p w14:paraId="6E03B5B1" w14:textId="7DF59C6A"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Bed layer temperature restart file</w:t>
            </w:r>
          </w:p>
        </w:tc>
      </w:tr>
      <w:tr w:rsidR="007632B2" w:rsidRPr="00B33068" w14:paraId="3C74CCA2" w14:textId="77777777" w:rsidTr="00BE6AF3">
        <w:trPr>
          <w:trHeight w:val="20"/>
          <w:jc w:val="center"/>
        </w:trPr>
        <w:tc>
          <w:tcPr>
            <w:tcW w:w="1075" w:type="dxa"/>
          </w:tcPr>
          <w:p w14:paraId="6C2C6AA7" w14:textId="3274FC46"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7F0489EA" w14:textId="49B3AA5A"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Time series output</w:t>
            </w:r>
          </w:p>
        </w:tc>
        <w:tc>
          <w:tcPr>
            <w:tcW w:w="1980" w:type="dxa"/>
            <w:vAlign w:val="center"/>
          </w:tcPr>
          <w:p w14:paraId="6C2BE2F2" w14:textId="286EFEAE"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temts001.out</w:t>
            </w:r>
          </w:p>
        </w:tc>
        <w:tc>
          <w:tcPr>
            <w:tcW w:w="5040" w:type="dxa"/>
            <w:vAlign w:val="center"/>
          </w:tcPr>
          <w:p w14:paraId="6AAE5160" w14:textId="6D59F1FB" w:rsidR="007632B2" w:rsidRPr="00352F5D" w:rsidRDefault="007632B2" w:rsidP="007632B2">
            <w:pPr>
              <w:spacing w:before="20" w:after="20"/>
              <w:jc w:val="center"/>
              <w:rPr>
                <w:rFonts w:ascii="Arial Narrow" w:hAnsi="Arial Narrow"/>
                <w:sz w:val="18"/>
                <w:szCs w:val="18"/>
              </w:rPr>
            </w:pPr>
            <w:r w:rsidRPr="00352F5D">
              <w:rPr>
                <w:rFonts w:ascii="Arial Narrow" w:hAnsi="Arial Narrow"/>
                <w:sz w:val="18"/>
                <w:szCs w:val="18"/>
              </w:rPr>
              <w:t>Temperature time series output</w:t>
            </w:r>
          </w:p>
        </w:tc>
      </w:tr>
      <w:tr w:rsidR="003816B4" w:rsidRPr="00B33068" w14:paraId="11111093" w14:textId="77777777" w:rsidTr="00BE6AF3">
        <w:trPr>
          <w:trHeight w:val="20"/>
          <w:jc w:val="center"/>
        </w:trPr>
        <w:tc>
          <w:tcPr>
            <w:tcW w:w="1075" w:type="dxa"/>
          </w:tcPr>
          <w:p w14:paraId="1D8741D4" w14:textId="4CFEC97E"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68F51317" w14:textId="5DDE847C"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1CEA5896" w14:textId="7A3B571A"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uvets001.out</w:t>
            </w:r>
          </w:p>
        </w:tc>
        <w:tc>
          <w:tcPr>
            <w:tcW w:w="5040" w:type="dxa"/>
            <w:vAlign w:val="center"/>
          </w:tcPr>
          <w:p w14:paraId="6555364D" w14:textId="07B9294F"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2D velocity output</w:t>
            </w:r>
          </w:p>
        </w:tc>
      </w:tr>
      <w:tr w:rsidR="003816B4" w:rsidRPr="00B33068" w14:paraId="749410E4" w14:textId="77777777" w:rsidTr="00BE6AF3">
        <w:trPr>
          <w:trHeight w:val="20"/>
          <w:jc w:val="center"/>
        </w:trPr>
        <w:tc>
          <w:tcPr>
            <w:tcW w:w="1075" w:type="dxa"/>
          </w:tcPr>
          <w:p w14:paraId="6980DF22" w14:textId="6584CC39"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0FFD13FD" w14:textId="3C8D710C"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7AF49551" w14:textId="07558E97"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uvtts001.out</w:t>
            </w:r>
          </w:p>
        </w:tc>
        <w:tc>
          <w:tcPr>
            <w:tcW w:w="5040" w:type="dxa"/>
            <w:vAlign w:val="center"/>
          </w:tcPr>
          <w:p w14:paraId="14113E69" w14:textId="6572704C"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2D transport output</w:t>
            </w:r>
          </w:p>
        </w:tc>
      </w:tr>
      <w:tr w:rsidR="003816B4" w:rsidRPr="00B33068" w14:paraId="2E03825D" w14:textId="77777777" w:rsidTr="00BE6AF3">
        <w:trPr>
          <w:trHeight w:val="20"/>
          <w:jc w:val="center"/>
        </w:trPr>
        <w:tc>
          <w:tcPr>
            <w:tcW w:w="1075" w:type="dxa"/>
          </w:tcPr>
          <w:p w14:paraId="2A0F4972" w14:textId="329BA4AA"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27816BF0" w14:textId="0DA89A7A"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2B16A1A4" w14:textId="6BC92AA2" w:rsidR="003816B4" w:rsidRPr="00352F5D" w:rsidRDefault="003816B4" w:rsidP="003816B4">
            <w:pPr>
              <w:spacing w:before="20" w:after="20"/>
              <w:jc w:val="center"/>
              <w:rPr>
                <w:rFonts w:ascii="Arial Narrow" w:hAnsi="Arial Narrow"/>
                <w:sz w:val="18"/>
                <w:szCs w:val="18"/>
              </w:rPr>
            </w:pPr>
            <w:proofErr w:type="spellStart"/>
            <w:r w:rsidRPr="00352F5D">
              <w:rPr>
                <w:rFonts w:ascii="Arial Narrow" w:hAnsi="Arial Narrow"/>
                <w:sz w:val="18"/>
                <w:szCs w:val="18"/>
              </w:rPr>
              <w:t>wetdrychg.out</w:t>
            </w:r>
            <w:proofErr w:type="spellEnd"/>
          </w:p>
        </w:tc>
        <w:tc>
          <w:tcPr>
            <w:tcW w:w="5040" w:type="dxa"/>
            <w:vAlign w:val="center"/>
          </w:tcPr>
          <w:p w14:paraId="1E43E70C" w14:textId="724B0114"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Wetting and drying log</w:t>
            </w:r>
          </w:p>
        </w:tc>
      </w:tr>
      <w:tr w:rsidR="003816B4" w:rsidRPr="00B33068" w14:paraId="06891C44" w14:textId="77777777" w:rsidTr="00BE6AF3">
        <w:trPr>
          <w:trHeight w:val="20"/>
          <w:jc w:val="center"/>
        </w:trPr>
        <w:tc>
          <w:tcPr>
            <w:tcW w:w="1075" w:type="dxa"/>
          </w:tcPr>
          <w:p w14:paraId="39DD15BF" w14:textId="1808CE33"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Output</w:t>
            </w:r>
          </w:p>
        </w:tc>
        <w:tc>
          <w:tcPr>
            <w:tcW w:w="1980" w:type="dxa"/>
            <w:vAlign w:val="center"/>
          </w:tcPr>
          <w:p w14:paraId="719807A4" w14:textId="183AFDAF"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Misc. output</w:t>
            </w:r>
          </w:p>
        </w:tc>
        <w:tc>
          <w:tcPr>
            <w:tcW w:w="1980" w:type="dxa"/>
            <w:vAlign w:val="center"/>
          </w:tcPr>
          <w:p w14:paraId="706A14D0" w14:textId="206D41FB" w:rsidR="003816B4" w:rsidRPr="00352F5D" w:rsidRDefault="003816B4" w:rsidP="003816B4">
            <w:pPr>
              <w:spacing w:before="20" w:after="20"/>
              <w:jc w:val="center"/>
              <w:rPr>
                <w:rFonts w:ascii="Arial Narrow" w:hAnsi="Arial Narrow"/>
                <w:sz w:val="18"/>
                <w:szCs w:val="18"/>
              </w:rPr>
            </w:pPr>
            <w:proofErr w:type="spellStart"/>
            <w:r w:rsidRPr="00352F5D">
              <w:rPr>
                <w:rFonts w:ascii="Arial Narrow" w:hAnsi="Arial Narrow"/>
                <w:sz w:val="18"/>
                <w:szCs w:val="18"/>
              </w:rPr>
              <w:t>windshelt.out</w:t>
            </w:r>
            <w:proofErr w:type="spellEnd"/>
          </w:p>
        </w:tc>
        <w:tc>
          <w:tcPr>
            <w:tcW w:w="5040" w:type="dxa"/>
            <w:vAlign w:val="center"/>
          </w:tcPr>
          <w:p w14:paraId="30AD61AE" w14:textId="42754491" w:rsidR="003816B4" w:rsidRPr="00352F5D" w:rsidRDefault="003816B4" w:rsidP="003816B4">
            <w:pPr>
              <w:spacing w:before="20" w:after="20"/>
              <w:jc w:val="center"/>
              <w:rPr>
                <w:rFonts w:ascii="Arial Narrow" w:hAnsi="Arial Narrow"/>
                <w:sz w:val="18"/>
                <w:szCs w:val="18"/>
              </w:rPr>
            </w:pPr>
            <w:r w:rsidRPr="00352F5D">
              <w:rPr>
                <w:rFonts w:ascii="Arial Narrow" w:hAnsi="Arial Narrow"/>
                <w:sz w:val="18"/>
                <w:szCs w:val="18"/>
              </w:rPr>
              <w:t>Wind shield output</w:t>
            </w:r>
          </w:p>
        </w:tc>
      </w:tr>
      <w:tr w:rsidR="003C2132" w:rsidRPr="00B33068" w14:paraId="0EA10105" w14:textId="77777777" w:rsidTr="002933A6">
        <w:trPr>
          <w:trHeight w:val="20"/>
          <w:jc w:val="center"/>
        </w:trPr>
        <w:tc>
          <w:tcPr>
            <w:tcW w:w="10075" w:type="dxa"/>
            <w:gridSpan w:val="4"/>
          </w:tcPr>
          <w:p w14:paraId="4D213953" w14:textId="4E6FCD6E" w:rsidR="003C2132" w:rsidRPr="00352F5D" w:rsidRDefault="003C2132" w:rsidP="003816B4">
            <w:pPr>
              <w:spacing w:before="20" w:after="20"/>
              <w:jc w:val="center"/>
              <w:rPr>
                <w:rFonts w:ascii="Arial Narrow" w:hAnsi="Arial Narrow"/>
                <w:sz w:val="18"/>
                <w:szCs w:val="18"/>
              </w:rPr>
            </w:pPr>
            <w:r w:rsidRPr="003C2132">
              <w:rPr>
                <w:rFonts w:ascii="Arial Narrow" w:hAnsi="Arial Narrow"/>
                <w:i/>
                <w:sz w:val="18"/>
                <w:szCs w:val="18"/>
              </w:rPr>
              <w:t xml:space="preserve">05-WQ\5.06-WQ_MOD\FA-128 (Slough </w:t>
            </w:r>
            <w:proofErr w:type="spellStart"/>
            <w:r w:rsidRPr="003C2132">
              <w:rPr>
                <w:rFonts w:ascii="Arial Narrow" w:hAnsi="Arial Narrow"/>
                <w:i/>
                <w:sz w:val="18"/>
                <w:szCs w:val="18"/>
              </w:rPr>
              <w:t>8A</w:t>
            </w:r>
            <w:proofErr w:type="spellEnd"/>
            <w:r w:rsidRPr="003C2132">
              <w:rPr>
                <w:rFonts w:ascii="Arial Narrow" w:hAnsi="Arial Narrow"/>
                <w:i/>
                <w:sz w:val="18"/>
                <w:szCs w:val="18"/>
              </w:rPr>
              <w:t>)\Post-reservoir\</w:t>
            </w:r>
            <w:proofErr w:type="spellStart"/>
            <w:r w:rsidRPr="003C2132">
              <w:rPr>
                <w:rFonts w:ascii="Arial Narrow" w:hAnsi="Arial Narrow"/>
                <w:i/>
                <w:sz w:val="18"/>
                <w:szCs w:val="18"/>
              </w:rPr>
              <w:t>FA128_7376_Post</w:t>
            </w:r>
            <w:proofErr w:type="spellEnd"/>
            <w:r>
              <w:rPr>
                <w:rFonts w:ascii="Arial Narrow" w:hAnsi="Arial Narrow"/>
                <w:sz w:val="18"/>
                <w:szCs w:val="18"/>
              </w:rPr>
              <w:t xml:space="preserve">  </w:t>
            </w:r>
            <w:r w:rsidRPr="003C2132">
              <w:rPr>
                <w:rFonts w:ascii="Arial Narrow" w:hAnsi="Arial Narrow"/>
                <w:b/>
                <w:sz w:val="18"/>
                <w:szCs w:val="18"/>
              </w:rPr>
              <w:t>Only</w:t>
            </w:r>
          </w:p>
        </w:tc>
      </w:tr>
      <w:tr w:rsidR="003C2132" w:rsidRPr="00B33068" w14:paraId="73BA3788" w14:textId="77777777" w:rsidTr="00BE6AF3">
        <w:trPr>
          <w:trHeight w:val="20"/>
          <w:jc w:val="center"/>
        </w:trPr>
        <w:tc>
          <w:tcPr>
            <w:tcW w:w="1075" w:type="dxa"/>
          </w:tcPr>
          <w:p w14:paraId="15179CA1" w14:textId="53337541" w:rsidR="003C2132" w:rsidRPr="00352F5D" w:rsidRDefault="003C2132" w:rsidP="003816B4">
            <w:pPr>
              <w:spacing w:before="20" w:after="20"/>
              <w:jc w:val="center"/>
              <w:rPr>
                <w:rFonts w:ascii="Arial Narrow" w:hAnsi="Arial Narrow"/>
                <w:sz w:val="18"/>
                <w:szCs w:val="18"/>
              </w:rPr>
            </w:pPr>
            <w:r>
              <w:rPr>
                <w:rFonts w:ascii="Arial Narrow" w:hAnsi="Arial Narrow"/>
                <w:sz w:val="18"/>
                <w:szCs w:val="18"/>
              </w:rPr>
              <w:t>Results</w:t>
            </w:r>
          </w:p>
        </w:tc>
        <w:tc>
          <w:tcPr>
            <w:tcW w:w="1980" w:type="dxa"/>
            <w:vAlign w:val="center"/>
          </w:tcPr>
          <w:p w14:paraId="45E09338" w14:textId="7826232A" w:rsidR="003C2132" w:rsidRPr="00352F5D" w:rsidRDefault="003C2132" w:rsidP="003816B4">
            <w:pPr>
              <w:spacing w:before="20" w:after="20"/>
              <w:jc w:val="center"/>
              <w:rPr>
                <w:rFonts w:ascii="Arial Narrow" w:hAnsi="Arial Narrow"/>
                <w:sz w:val="18"/>
                <w:szCs w:val="18"/>
              </w:rPr>
            </w:pPr>
            <w:r>
              <w:rPr>
                <w:rFonts w:ascii="Arial Narrow" w:hAnsi="Arial Narrow"/>
                <w:sz w:val="18"/>
                <w:szCs w:val="18"/>
              </w:rPr>
              <w:t>Video file</w:t>
            </w:r>
          </w:p>
        </w:tc>
        <w:tc>
          <w:tcPr>
            <w:tcW w:w="1980" w:type="dxa"/>
            <w:vAlign w:val="center"/>
          </w:tcPr>
          <w:p w14:paraId="537CB72A" w14:textId="249069B1" w:rsidR="003C2132" w:rsidRPr="00352F5D" w:rsidRDefault="003C2132" w:rsidP="003816B4">
            <w:pPr>
              <w:spacing w:before="20" w:after="20"/>
              <w:jc w:val="center"/>
              <w:rPr>
                <w:rFonts w:ascii="Arial Narrow" w:hAnsi="Arial Narrow"/>
                <w:sz w:val="18"/>
                <w:szCs w:val="18"/>
              </w:rPr>
            </w:pPr>
            <w:r w:rsidRPr="003C2132">
              <w:rPr>
                <w:rFonts w:ascii="Arial Narrow" w:hAnsi="Arial Narrow"/>
                <w:sz w:val="18"/>
                <w:szCs w:val="18"/>
              </w:rPr>
              <w:t>5_6_WQ_FA128_7376_TemDemo_20170630.avi</w:t>
            </w:r>
          </w:p>
        </w:tc>
        <w:tc>
          <w:tcPr>
            <w:tcW w:w="5040" w:type="dxa"/>
            <w:vAlign w:val="center"/>
          </w:tcPr>
          <w:p w14:paraId="728BAEB5" w14:textId="2D850E32" w:rsidR="003C2132" w:rsidRPr="00352F5D" w:rsidRDefault="003C2132" w:rsidP="003C2132">
            <w:pPr>
              <w:spacing w:before="20" w:after="20"/>
              <w:jc w:val="center"/>
              <w:rPr>
                <w:rFonts w:ascii="Arial Narrow" w:hAnsi="Arial Narrow"/>
                <w:sz w:val="18"/>
                <w:szCs w:val="18"/>
              </w:rPr>
            </w:pPr>
            <w:r>
              <w:rPr>
                <w:rFonts w:ascii="Arial Narrow" w:hAnsi="Arial Narrow"/>
                <w:sz w:val="18"/>
                <w:szCs w:val="18"/>
              </w:rPr>
              <w:t xml:space="preserve">Visualization of post-reservoir temperature results for </w:t>
            </w:r>
            <w:r>
              <w:rPr>
                <w:rFonts w:ascii="Arial Narrow" w:hAnsi="Arial Narrow"/>
                <w:sz w:val="18"/>
                <w:szCs w:val="18"/>
              </w:rPr>
              <w:br/>
              <w:t>1973–1976 model run.</w:t>
            </w:r>
          </w:p>
        </w:tc>
      </w:tr>
    </w:tbl>
    <w:p w14:paraId="7A97BB86" w14:textId="77777777" w:rsidR="00D91073" w:rsidRDefault="00D91073" w:rsidP="008D53B1">
      <w:pPr>
        <w:rPr>
          <w:rFonts w:ascii="Times New Roman" w:hAnsi="Times New Roman"/>
          <w:b/>
          <w:bCs/>
          <w:sz w:val="22"/>
          <w:szCs w:val="22"/>
          <w:highlight w:val="yellow"/>
        </w:rPr>
      </w:pPr>
    </w:p>
    <w:p w14:paraId="6ABFFB7C" w14:textId="5F4BC149" w:rsidR="005B0433" w:rsidRPr="0057528A" w:rsidRDefault="00D91073" w:rsidP="00302D72">
      <w:pPr>
        <w:keepNext/>
        <w:rPr>
          <w:rFonts w:ascii="Times New Roman" w:hAnsi="Times New Roman"/>
          <w:b/>
          <w:bCs/>
          <w:sz w:val="22"/>
          <w:szCs w:val="22"/>
        </w:rPr>
      </w:pPr>
      <w:r w:rsidRPr="0057528A">
        <w:rPr>
          <w:rFonts w:ascii="Times New Roman" w:hAnsi="Times New Roman"/>
          <w:bCs/>
          <w:sz w:val="22"/>
          <w:szCs w:val="22"/>
        </w:rPr>
        <w:t>I</w:t>
      </w:r>
      <w:r w:rsidR="005B0433" w:rsidRPr="0057528A">
        <w:rPr>
          <w:rFonts w:ascii="Times New Roman" w:hAnsi="Times New Roman"/>
          <w:sz w:val="22"/>
          <w:szCs w:val="22"/>
        </w:rPr>
        <w:t xml:space="preserve">nstructions </w:t>
      </w:r>
      <w:r w:rsidRPr="0057528A">
        <w:rPr>
          <w:rFonts w:ascii="Times New Roman" w:hAnsi="Times New Roman"/>
          <w:sz w:val="22"/>
          <w:szCs w:val="22"/>
        </w:rPr>
        <w:t>on</w:t>
      </w:r>
      <w:r w:rsidR="005B0433" w:rsidRPr="0057528A">
        <w:rPr>
          <w:rFonts w:ascii="Times New Roman" w:hAnsi="Times New Roman"/>
          <w:sz w:val="22"/>
          <w:szCs w:val="22"/>
        </w:rPr>
        <w:t xml:space="preserve"> how to read the TEMPCONH output file</w:t>
      </w:r>
      <w:r w:rsidR="0057528A" w:rsidRPr="0057528A">
        <w:rPr>
          <w:rFonts w:ascii="Times New Roman" w:hAnsi="Times New Roman"/>
          <w:sz w:val="22"/>
          <w:szCs w:val="22"/>
        </w:rPr>
        <w:t>.</w:t>
      </w:r>
    </w:p>
    <w:p w14:paraId="7DB4FAFB" w14:textId="29DDF904" w:rsidR="005B0433" w:rsidRDefault="005B0433" w:rsidP="008D53B1">
      <w:pPr>
        <w:rPr>
          <w:rFonts w:ascii="Times New Roman" w:hAnsi="Times New Roman"/>
          <w:b/>
          <w:bCs/>
          <w:sz w:val="22"/>
          <w:szCs w:val="22"/>
          <w:highlight w:val="yellow"/>
        </w:rPr>
      </w:pPr>
      <w:r w:rsidRPr="005B0433">
        <w:rPr>
          <w:rFonts w:ascii="Times New Roman" w:hAnsi="Times New Roman"/>
          <w:b/>
          <w:bCs/>
          <w:noProof/>
          <w:sz w:val="22"/>
          <w:szCs w:val="22"/>
        </w:rPr>
        <w:drawing>
          <wp:inline distT="0" distB="0" distL="0" distR="0" wp14:anchorId="078DBF00" wp14:editId="5BFE79C3">
            <wp:extent cx="4580304" cy="3471824"/>
            <wp:effectExtent l="19050" t="19050" r="10795" b="14605"/>
            <wp:docPr id="2" name="Picture 2" descr="G:\Organization_KT\05-WQ\5.06-WQ_MOD\FA-128 (Slough 8A)\5_6_TEMP_Output_ReadMe_2017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ganization_KT\05-WQ\5.06-WQ_MOD\FA-128 (Slough 8A)\5_6_TEMP_Output_ReadMe_2017063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17" t="17175" r="4891" b="14996"/>
                    <a:stretch/>
                  </pic:blipFill>
                  <pic:spPr bwMode="auto">
                    <a:xfrm>
                      <a:off x="0" y="0"/>
                      <a:ext cx="4584455" cy="3474970"/>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p w14:paraId="43A6DBB4" w14:textId="77777777" w:rsidR="005B0433" w:rsidRPr="00B33068" w:rsidRDefault="005B0433" w:rsidP="008D53B1">
      <w:pPr>
        <w:rPr>
          <w:rFonts w:ascii="Times New Roman" w:hAnsi="Times New Roman"/>
          <w:b/>
          <w:bCs/>
          <w:sz w:val="22"/>
          <w:szCs w:val="22"/>
          <w:highlight w:val="yellow"/>
        </w:rPr>
      </w:pPr>
    </w:p>
    <w:p w14:paraId="6F1758FE" w14:textId="5FD396D7" w:rsidR="000F5EC6" w:rsidRPr="00C744AC" w:rsidRDefault="00EE132D" w:rsidP="006977F7">
      <w:pPr>
        <w:rPr>
          <w:rFonts w:ascii="Times New Roman" w:hAnsi="Times New Roman"/>
          <w:bCs/>
          <w:sz w:val="22"/>
          <w:szCs w:val="22"/>
        </w:rPr>
      </w:pPr>
      <w:r w:rsidRPr="00704BBB">
        <w:rPr>
          <w:rFonts w:ascii="Times New Roman" w:hAnsi="Times New Roman"/>
          <w:b/>
          <w:bCs/>
          <w:sz w:val="22"/>
          <w:szCs w:val="22"/>
        </w:rPr>
        <w:t xml:space="preserve">Data Organization:  </w:t>
      </w:r>
      <w:r w:rsidR="00F62864" w:rsidRPr="00C744AC">
        <w:rPr>
          <w:rFonts w:ascii="Times New Roman" w:hAnsi="Times New Roman"/>
          <w:bCs/>
          <w:sz w:val="22"/>
          <w:szCs w:val="22"/>
        </w:rPr>
        <w:t xml:space="preserve">Model files are organized by </w:t>
      </w:r>
      <w:r w:rsidR="00925E31" w:rsidRPr="00C744AC">
        <w:rPr>
          <w:rFonts w:ascii="Times New Roman" w:hAnsi="Times New Roman"/>
          <w:bCs/>
          <w:sz w:val="22"/>
          <w:szCs w:val="22"/>
        </w:rPr>
        <w:t>pre- and post-reservoir scenarios and then by period</w:t>
      </w:r>
      <w:r w:rsidR="00C744AC">
        <w:rPr>
          <w:rFonts w:ascii="Times New Roman" w:hAnsi="Times New Roman"/>
          <w:bCs/>
          <w:sz w:val="22"/>
          <w:szCs w:val="22"/>
        </w:rPr>
        <w:t xml:space="preserve"> (1973–</w:t>
      </w:r>
      <w:r w:rsidR="00704BBB" w:rsidRPr="00C744AC">
        <w:rPr>
          <w:rFonts w:ascii="Times New Roman" w:hAnsi="Times New Roman"/>
          <w:bCs/>
          <w:sz w:val="22"/>
          <w:szCs w:val="22"/>
        </w:rPr>
        <w:t>1976, 1978</w:t>
      </w:r>
      <w:r w:rsidR="00C744AC">
        <w:rPr>
          <w:rFonts w:ascii="Times New Roman" w:hAnsi="Times New Roman"/>
          <w:bCs/>
          <w:sz w:val="22"/>
          <w:szCs w:val="22"/>
        </w:rPr>
        <w:t>–</w:t>
      </w:r>
      <w:r w:rsidR="00704BBB" w:rsidRPr="00C744AC">
        <w:rPr>
          <w:rFonts w:ascii="Times New Roman" w:hAnsi="Times New Roman"/>
          <w:bCs/>
          <w:sz w:val="22"/>
          <w:szCs w:val="22"/>
        </w:rPr>
        <w:t>1981, 1984</w:t>
      </w:r>
      <w:r w:rsidR="00C744AC">
        <w:rPr>
          <w:rFonts w:ascii="Times New Roman" w:hAnsi="Times New Roman"/>
          <w:bCs/>
          <w:sz w:val="22"/>
          <w:szCs w:val="22"/>
        </w:rPr>
        <w:t>–</w:t>
      </w:r>
      <w:r w:rsidR="00704BBB" w:rsidRPr="00C744AC">
        <w:rPr>
          <w:rFonts w:ascii="Times New Roman" w:hAnsi="Times New Roman"/>
          <w:bCs/>
          <w:sz w:val="22"/>
          <w:szCs w:val="22"/>
        </w:rPr>
        <w:t>1986)</w:t>
      </w:r>
      <w:r w:rsidR="0057528A">
        <w:rPr>
          <w:rFonts w:ascii="Times New Roman" w:hAnsi="Times New Roman"/>
          <w:bCs/>
          <w:sz w:val="22"/>
          <w:szCs w:val="22"/>
        </w:rPr>
        <w:t xml:space="preserve">. </w:t>
      </w:r>
      <w:r w:rsidR="00F62864" w:rsidRPr="00C744AC">
        <w:rPr>
          <w:rFonts w:ascii="Times New Roman" w:hAnsi="Times New Roman"/>
          <w:bCs/>
          <w:sz w:val="22"/>
          <w:szCs w:val="22"/>
        </w:rPr>
        <w:t xml:space="preserve">Each </w:t>
      </w:r>
      <w:r w:rsidR="00615BEB" w:rsidRPr="00C744AC">
        <w:rPr>
          <w:rFonts w:ascii="Times New Roman" w:hAnsi="Times New Roman"/>
          <w:bCs/>
          <w:sz w:val="22"/>
          <w:szCs w:val="22"/>
        </w:rPr>
        <w:t>model</w:t>
      </w:r>
      <w:r w:rsidR="00925E31" w:rsidRPr="00C744AC">
        <w:rPr>
          <w:rFonts w:ascii="Times New Roman" w:hAnsi="Times New Roman"/>
          <w:bCs/>
          <w:sz w:val="22"/>
          <w:szCs w:val="22"/>
        </w:rPr>
        <w:t xml:space="preserve"> period </w:t>
      </w:r>
      <w:r w:rsidR="00F62864" w:rsidRPr="00C744AC">
        <w:rPr>
          <w:rFonts w:ascii="Times New Roman" w:hAnsi="Times New Roman"/>
          <w:bCs/>
          <w:sz w:val="22"/>
          <w:szCs w:val="22"/>
        </w:rPr>
        <w:t>has its own subdirector</w:t>
      </w:r>
      <w:r w:rsidR="00961743" w:rsidRPr="00C744AC">
        <w:rPr>
          <w:rFonts w:ascii="Times New Roman" w:hAnsi="Times New Roman"/>
          <w:bCs/>
          <w:sz w:val="22"/>
          <w:szCs w:val="22"/>
        </w:rPr>
        <w:t>y</w:t>
      </w:r>
      <w:r w:rsidR="00615BEB" w:rsidRPr="00C744AC">
        <w:rPr>
          <w:rFonts w:ascii="Times New Roman" w:hAnsi="Times New Roman"/>
          <w:bCs/>
          <w:sz w:val="22"/>
          <w:szCs w:val="22"/>
        </w:rPr>
        <w:t>, which includes all</w:t>
      </w:r>
      <w:r w:rsidR="00961743" w:rsidRPr="00C744AC">
        <w:rPr>
          <w:rFonts w:ascii="Times New Roman" w:hAnsi="Times New Roman"/>
          <w:bCs/>
          <w:sz w:val="22"/>
          <w:szCs w:val="22"/>
        </w:rPr>
        <w:t xml:space="preserve"> input</w:t>
      </w:r>
      <w:r w:rsidR="00F62864" w:rsidRPr="00C744AC">
        <w:rPr>
          <w:rFonts w:ascii="Times New Roman" w:hAnsi="Times New Roman"/>
          <w:bCs/>
          <w:sz w:val="22"/>
          <w:szCs w:val="22"/>
        </w:rPr>
        <w:t xml:space="preserve"> and output files</w:t>
      </w:r>
      <w:r w:rsidR="00615BEB" w:rsidRPr="00C744AC">
        <w:rPr>
          <w:rFonts w:ascii="Times New Roman" w:hAnsi="Times New Roman"/>
          <w:bCs/>
          <w:sz w:val="22"/>
          <w:szCs w:val="22"/>
        </w:rPr>
        <w:t xml:space="preserve"> (included as zip files)</w:t>
      </w:r>
      <w:r w:rsidR="00F62864" w:rsidRPr="00C744AC">
        <w:rPr>
          <w:rFonts w:ascii="Times New Roman" w:hAnsi="Times New Roman"/>
          <w:bCs/>
          <w:sz w:val="22"/>
          <w:szCs w:val="22"/>
        </w:rPr>
        <w:t xml:space="preserve">, </w:t>
      </w:r>
      <w:r w:rsidR="00615BEB" w:rsidRPr="00C744AC">
        <w:rPr>
          <w:rFonts w:ascii="Times New Roman" w:hAnsi="Times New Roman"/>
          <w:bCs/>
          <w:sz w:val="22"/>
          <w:szCs w:val="22"/>
        </w:rPr>
        <w:t>and model executables</w:t>
      </w:r>
      <w:r w:rsidR="00F62864" w:rsidRPr="00C744AC">
        <w:rPr>
          <w:rFonts w:ascii="Times New Roman" w:hAnsi="Times New Roman"/>
          <w:bCs/>
          <w:sz w:val="22"/>
          <w:szCs w:val="22"/>
        </w:rPr>
        <w:t>.</w:t>
      </w:r>
      <w:r w:rsidR="00615BEB" w:rsidRPr="00C744AC">
        <w:rPr>
          <w:rFonts w:ascii="Times New Roman" w:hAnsi="Times New Roman"/>
          <w:bCs/>
          <w:sz w:val="22"/>
          <w:szCs w:val="22"/>
        </w:rPr>
        <w:t xml:space="preserve"> FA-128</w:t>
      </w:r>
      <w:r w:rsidR="000F5EC6" w:rsidRPr="00C744AC">
        <w:rPr>
          <w:rFonts w:ascii="Times New Roman" w:hAnsi="Times New Roman"/>
          <w:bCs/>
          <w:sz w:val="22"/>
          <w:szCs w:val="22"/>
        </w:rPr>
        <w:t xml:space="preserve"> modeling files include the following subdirectories:</w:t>
      </w:r>
    </w:p>
    <w:p w14:paraId="228C4004" w14:textId="7C53CEF0" w:rsidR="009F17E3" w:rsidRDefault="009F17E3" w:rsidP="00BA2C3A">
      <w:pPr>
        <w:pStyle w:val="ListParagraph"/>
        <w:numPr>
          <w:ilvl w:val="0"/>
          <w:numId w:val="6"/>
        </w:numPr>
        <w:rPr>
          <w:rFonts w:ascii="Times New Roman" w:hAnsi="Times New Roman"/>
          <w:bCs/>
        </w:rPr>
      </w:pPr>
      <w:r>
        <w:rPr>
          <w:rFonts w:ascii="Times New Roman" w:hAnsi="Times New Roman"/>
          <w:bCs/>
        </w:rPr>
        <w:t>Pre-reservoir</w:t>
      </w:r>
    </w:p>
    <w:p w14:paraId="6DBDED46" w14:textId="7980AE6B" w:rsidR="00AA5F4B"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t>FA128_7376_Pre</w:t>
      </w:r>
    </w:p>
    <w:p w14:paraId="4A72F49A" w14:textId="79012353" w:rsidR="00925E31"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lastRenderedPageBreak/>
        <w:t>FA128_7881_Pre</w:t>
      </w:r>
    </w:p>
    <w:p w14:paraId="371E8C3E" w14:textId="3BB51B5E" w:rsidR="00925E31"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t>FA128_8486_Pre</w:t>
      </w:r>
    </w:p>
    <w:p w14:paraId="70D996D5" w14:textId="6AC42234" w:rsidR="009F17E3" w:rsidRDefault="009F17E3" w:rsidP="009F17E3">
      <w:pPr>
        <w:pStyle w:val="ListParagraph"/>
        <w:numPr>
          <w:ilvl w:val="0"/>
          <w:numId w:val="6"/>
        </w:numPr>
        <w:rPr>
          <w:rFonts w:ascii="Times New Roman" w:hAnsi="Times New Roman"/>
          <w:bCs/>
        </w:rPr>
      </w:pPr>
      <w:r>
        <w:rPr>
          <w:rFonts w:ascii="Times New Roman" w:hAnsi="Times New Roman"/>
          <w:bCs/>
        </w:rPr>
        <w:t>Post-reservoir</w:t>
      </w:r>
    </w:p>
    <w:p w14:paraId="29F6E743" w14:textId="2DE7B480" w:rsidR="00925E31"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t>FA128_7376_Post</w:t>
      </w:r>
    </w:p>
    <w:p w14:paraId="70285732" w14:textId="2D0453B0" w:rsidR="00925E31"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t>FA128_7881_Post</w:t>
      </w:r>
    </w:p>
    <w:p w14:paraId="3B5651D9" w14:textId="1A0B61D4" w:rsidR="00925E31" w:rsidRPr="00C744AC" w:rsidRDefault="00925E31" w:rsidP="009F17E3">
      <w:pPr>
        <w:pStyle w:val="ListParagraph"/>
        <w:numPr>
          <w:ilvl w:val="1"/>
          <w:numId w:val="6"/>
        </w:numPr>
        <w:rPr>
          <w:rFonts w:ascii="Times New Roman" w:hAnsi="Times New Roman"/>
          <w:bCs/>
        </w:rPr>
      </w:pPr>
      <w:r w:rsidRPr="00C744AC">
        <w:rPr>
          <w:rFonts w:ascii="Times New Roman" w:hAnsi="Times New Roman"/>
          <w:bCs/>
        </w:rPr>
        <w:t>FA128_8486_Post</w:t>
      </w:r>
    </w:p>
    <w:p w14:paraId="765E42C7" w14:textId="77777777" w:rsidR="002C7CC7" w:rsidRDefault="002C7CC7" w:rsidP="00925E31">
      <w:pPr>
        <w:pStyle w:val="ListParagraph"/>
        <w:rPr>
          <w:rFonts w:ascii="Times New Roman" w:hAnsi="Times New Roman"/>
          <w:bCs/>
        </w:rPr>
      </w:pPr>
    </w:p>
    <w:p w14:paraId="23AB46E0" w14:textId="5054CB20" w:rsidR="000D6B7B" w:rsidRDefault="002C7CC7" w:rsidP="00D1529A">
      <w:pPr>
        <w:rPr>
          <w:rFonts w:ascii="Times New Roman" w:hAnsi="Times New Roman"/>
          <w:bCs/>
          <w:sz w:val="22"/>
          <w:szCs w:val="22"/>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F62864">
        <w:rPr>
          <w:rFonts w:ascii="Times New Roman" w:hAnsi="Times New Roman"/>
          <w:bCs/>
          <w:sz w:val="22"/>
          <w:szCs w:val="22"/>
        </w:rPr>
        <w:t xml:space="preserve">The provided </w:t>
      </w:r>
      <w:r w:rsidR="007E7373">
        <w:rPr>
          <w:rFonts w:ascii="Times New Roman" w:hAnsi="Times New Roman"/>
          <w:bCs/>
          <w:sz w:val="22"/>
          <w:szCs w:val="22"/>
        </w:rPr>
        <w:t>model execut</w:t>
      </w:r>
      <w:r w:rsidR="00F62864">
        <w:rPr>
          <w:rFonts w:ascii="Times New Roman" w:hAnsi="Times New Roman"/>
          <w:bCs/>
          <w:sz w:val="22"/>
          <w:szCs w:val="22"/>
        </w:rPr>
        <w:t>ables require 64-bit Windows</w:t>
      </w:r>
      <w:r w:rsidR="0057528A">
        <w:rPr>
          <w:rFonts w:ascii="Times New Roman" w:hAnsi="Times New Roman"/>
          <w:bCs/>
          <w:sz w:val="22"/>
          <w:szCs w:val="22"/>
        </w:rPr>
        <w:t xml:space="preserve">. </w:t>
      </w:r>
      <w:r w:rsidR="00F62864">
        <w:rPr>
          <w:rFonts w:ascii="Times New Roman" w:hAnsi="Times New Roman"/>
          <w:bCs/>
          <w:sz w:val="22"/>
          <w:szCs w:val="22"/>
        </w:rPr>
        <w:t xml:space="preserve">No software installation is necessary, </w:t>
      </w:r>
      <w:r w:rsidR="00D1529A">
        <w:rPr>
          <w:rFonts w:ascii="Times New Roman" w:hAnsi="Times New Roman"/>
          <w:bCs/>
          <w:sz w:val="22"/>
          <w:szCs w:val="22"/>
        </w:rPr>
        <w:t>EFDC</w:t>
      </w:r>
      <w:r w:rsidR="00F62864">
        <w:rPr>
          <w:rFonts w:ascii="Times New Roman" w:hAnsi="Times New Roman"/>
          <w:bCs/>
          <w:sz w:val="22"/>
          <w:szCs w:val="22"/>
        </w:rPr>
        <w:t xml:space="preserve"> is run directly by double-clicking the model executables.</w:t>
      </w:r>
      <w:r w:rsidR="000D6B7B">
        <w:rPr>
          <w:rFonts w:ascii="Times New Roman" w:hAnsi="Times New Roman"/>
          <w:bCs/>
          <w:sz w:val="22"/>
          <w:szCs w:val="22"/>
        </w:rPr>
        <w:t xml:space="preserve"> </w:t>
      </w:r>
      <w:r w:rsidR="00D1529A" w:rsidRPr="00D1529A">
        <w:rPr>
          <w:rFonts w:ascii="Times New Roman" w:hAnsi="Times New Roman"/>
          <w:bCs/>
          <w:sz w:val="22"/>
          <w:szCs w:val="22"/>
        </w:rPr>
        <w:t>All the text input files (*.</w:t>
      </w:r>
      <w:proofErr w:type="spellStart"/>
      <w:r w:rsidR="00D1529A" w:rsidRPr="00D1529A">
        <w:rPr>
          <w:rFonts w:ascii="Times New Roman" w:hAnsi="Times New Roman"/>
          <w:bCs/>
          <w:sz w:val="22"/>
          <w:szCs w:val="22"/>
        </w:rPr>
        <w:t>inp</w:t>
      </w:r>
      <w:proofErr w:type="spellEnd"/>
      <w:r w:rsidR="00D1529A" w:rsidRPr="00D1529A">
        <w:rPr>
          <w:rFonts w:ascii="Times New Roman" w:hAnsi="Times New Roman"/>
          <w:bCs/>
          <w:sz w:val="22"/>
          <w:szCs w:val="22"/>
        </w:rPr>
        <w:t xml:space="preserve"> files) are stored in the same folder with the EFDC executable file. Before running the model, delete the large output files including: SEDCONH.OUT, SNDCONH.OUT, CHLACONH.OUT, and DOCONH.OUT</w:t>
      </w:r>
      <w:r w:rsidR="00D1529A">
        <w:rPr>
          <w:rFonts w:ascii="Times New Roman" w:hAnsi="Times New Roman"/>
          <w:bCs/>
          <w:sz w:val="22"/>
          <w:szCs w:val="22"/>
        </w:rPr>
        <w:t xml:space="preserve"> from the output folder</w:t>
      </w:r>
      <w:r w:rsidR="0057528A">
        <w:rPr>
          <w:rFonts w:ascii="Times New Roman" w:hAnsi="Times New Roman"/>
          <w:bCs/>
          <w:sz w:val="22"/>
          <w:szCs w:val="22"/>
        </w:rPr>
        <w:t xml:space="preserve">. </w:t>
      </w:r>
      <w:r w:rsidR="00D1529A" w:rsidRPr="00D1529A">
        <w:rPr>
          <w:rFonts w:ascii="Times New Roman" w:hAnsi="Times New Roman"/>
          <w:bCs/>
          <w:sz w:val="22"/>
          <w:szCs w:val="22"/>
        </w:rPr>
        <w:t xml:space="preserve">To run EFDC model, </w:t>
      </w:r>
      <w:r w:rsidR="00D1529A">
        <w:rPr>
          <w:rFonts w:ascii="Times New Roman" w:hAnsi="Times New Roman"/>
          <w:bCs/>
          <w:sz w:val="22"/>
          <w:szCs w:val="22"/>
        </w:rPr>
        <w:t xml:space="preserve">simply </w:t>
      </w:r>
      <w:r w:rsidR="00D1529A" w:rsidRPr="00D1529A">
        <w:rPr>
          <w:rFonts w:ascii="Times New Roman" w:hAnsi="Times New Roman"/>
          <w:bCs/>
          <w:sz w:val="22"/>
          <w:szCs w:val="22"/>
        </w:rPr>
        <w:t xml:space="preserve">double-click EXE </w:t>
      </w:r>
      <w:r w:rsidR="00027B75">
        <w:rPr>
          <w:rFonts w:ascii="Times New Roman" w:hAnsi="Times New Roman"/>
          <w:bCs/>
          <w:sz w:val="22"/>
          <w:szCs w:val="22"/>
        </w:rPr>
        <w:t xml:space="preserve">file </w:t>
      </w:r>
      <w:r w:rsidR="00D1529A" w:rsidRPr="00D1529A">
        <w:rPr>
          <w:rFonts w:ascii="Times New Roman" w:hAnsi="Times New Roman"/>
          <w:bCs/>
          <w:sz w:val="22"/>
          <w:szCs w:val="22"/>
        </w:rPr>
        <w:t>to activate the model.</w:t>
      </w:r>
    </w:p>
    <w:p w14:paraId="3BED7334" w14:textId="77777777" w:rsidR="00D1529A" w:rsidRDefault="00D1529A" w:rsidP="00D1529A">
      <w:pPr>
        <w:rPr>
          <w:rFonts w:ascii="Times New Roman" w:hAnsi="Times New Roman"/>
          <w:bCs/>
          <w:sz w:val="22"/>
          <w:szCs w:val="22"/>
        </w:rPr>
      </w:pPr>
    </w:p>
    <w:p w14:paraId="7CCAD803" w14:textId="1EB8C8A0" w:rsidR="00035833" w:rsidRPr="006977F7"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13493D" w:rsidRPr="0013493D">
        <w:rPr>
          <w:rFonts w:ascii="Times New Roman" w:hAnsi="Times New Roman"/>
          <w:bCs/>
          <w:sz w:val="22"/>
          <w:szCs w:val="22"/>
        </w:rPr>
        <w:t xml:space="preserve">http://gis.suhydro.org/suwareports/SuWa/05-WQ/5.06-WQ_MOD/FA-128 (Slough </w:t>
      </w:r>
      <w:proofErr w:type="spellStart"/>
      <w:r w:rsidR="0013493D" w:rsidRPr="0013493D">
        <w:rPr>
          <w:rFonts w:ascii="Times New Roman" w:hAnsi="Times New Roman"/>
          <w:bCs/>
          <w:sz w:val="22"/>
          <w:szCs w:val="22"/>
        </w:rPr>
        <w:t>8A</w:t>
      </w:r>
      <w:proofErr w:type="spellEnd"/>
      <w:r w:rsidR="0013493D" w:rsidRPr="0013493D">
        <w:rPr>
          <w:rFonts w:ascii="Times New Roman" w:hAnsi="Times New Roman"/>
          <w:bCs/>
          <w:sz w:val="22"/>
          <w:szCs w:val="22"/>
        </w:rPr>
        <w:t>)</w:t>
      </w:r>
      <w:bookmarkStart w:id="0" w:name="_GoBack"/>
      <w:bookmarkEnd w:id="0"/>
    </w:p>
    <w:p w14:paraId="0CCDE6BA" w14:textId="77777777" w:rsidR="00035833" w:rsidRDefault="00035833" w:rsidP="00035833">
      <w:pPr>
        <w:rPr>
          <w:rFonts w:ascii="Times New Roman" w:hAnsi="Times New Roman"/>
          <w:sz w:val="22"/>
          <w:szCs w:val="22"/>
        </w:rPr>
      </w:pPr>
    </w:p>
    <w:p w14:paraId="521915F5" w14:textId="456AA466" w:rsidR="00035833" w:rsidRDefault="00035833" w:rsidP="00035833">
      <w:pPr>
        <w:rPr>
          <w:rFonts w:ascii="Times New Roman" w:hAnsi="Times New Roman"/>
          <w:sz w:val="22"/>
          <w:szCs w:val="22"/>
        </w:rPr>
      </w:pPr>
      <w:r w:rsidRPr="00E917CE">
        <w:rPr>
          <w:rFonts w:ascii="Times New Roman" w:hAnsi="Times New Roman"/>
          <w:b/>
          <w:bCs/>
          <w:sz w:val="22"/>
          <w:szCs w:val="22"/>
        </w:rPr>
        <w:t>Online Report Link:</w:t>
      </w:r>
      <w:r>
        <w:rPr>
          <w:rFonts w:ascii="Times New Roman" w:hAnsi="Times New Roman"/>
          <w:b/>
          <w:bCs/>
          <w:sz w:val="22"/>
          <w:szCs w:val="22"/>
        </w:rPr>
        <w:t xml:space="preserve">  </w:t>
      </w:r>
      <w:r w:rsidR="0013493D" w:rsidRPr="0013493D">
        <w:rPr>
          <w:rFonts w:ascii="Times New Roman" w:hAnsi="Times New Roman"/>
          <w:bCs/>
          <w:sz w:val="22"/>
          <w:szCs w:val="22"/>
        </w:rPr>
        <w:t>http://www.susitna-watanahydro.org/type/documents/</w:t>
      </w:r>
    </w:p>
    <w:tbl>
      <w:tblPr>
        <w:tblStyle w:val="TableGrid"/>
        <w:tblW w:w="5089" w:type="pct"/>
        <w:tblLook w:val="04A0" w:firstRow="1" w:lastRow="0" w:firstColumn="1" w:lastColumn="0" w:noHBand="0" w:noVBand="1"/>
      </w:tblPr>
      <w:tblGrid>
        <w:gridCol w:w="2152"/>
        <w:gridCol w:w="992"/>
        <w:gridCol w:w="3331"/>
        <w:gridCol w:w="3041"/>
      </w:tblGrid>
      <w:tr w:rsidR="008A4F99" w:rsidRPr="00430F2E" w14:paraId="710E5D93" w14:textId="77777777" w:rsidTr="008A4F99">
        <w:trPr>
          <w:trHeight w:val="20"/>
          <w:tblHeader/>
        </w:trPr>
        <w:tc>
          <w:tcPr>
            <w:tcW w:w="1131" w:type="pct"/>
            <w:shd w:val="clear" w:color="auto" w:fill="F2F2F2" w:themeFill="background1" w:themeFillShade="F2"/>
            <w:vAlign w:val="bottom"/>
          </w:tcPr>
          <w:p w14:paraId="27FD249B"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Title</w:t>
            </w:r>
          </w:p>
        </w:tc>
        <w:tc>
          <w:tcPr>
            <w:tcW w:w="521" w:type="pct"/>
            <w:shd w:val="clear" w:color="auto" w:fill="F2F2F2" w:themeFill="background1" w:themeFillShade="F2"/>
            <w:vAlign w:val="bottom"/>
          </w:tcPr>
          <w:p w14:paraId="35720E00" w14:textId="73719479"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Date</w:t>
            </w:r>
          </w:p>
        </w:tc>
        <w:tc>
          <w:tcPr>
            <w:tcW w:w="1750" w:type="pct"/>
            <w:shd w:val="clear" w:color="auto" w:fill="F2F2F2" w:themeFill="background1" w:themeFillShade="F2"/>
            <w:vAlign w:val="bottom"/>
          </w:tcPr>
          <w:p w14:paraId="738FD89C"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Description</w:t>
            </w:r>
          </w:p>
        </w:tc>
        <w:tc>
          <w:tcPr>
            <w:tcW w:w="1598" w:type="pct"/>
            <w:shd w:val="clear" w:color="auto" w:fill="F2F2F2" w:themeFill="background1" w:themeFillShade="F2"/>
            <w:vAlign w:val="bottom"/>
          </w:tcPr>
          <w:p w14:paraId="7075C4DE"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Link</w:t>
            </w:r>
          </w:p>
        </w:tc>
      </w:tr>
      <w:tr w:rsidR="008A4F99" w:rsidRPr="002331A9" w14:paraId="3F33F487" w14:textId="77777777" w:rsidTr="008A4F99">
        <w:trPr>
          <w:trHeight w:val="20"/>
        </w:trPr>
        <w:tc>
          <w:tcPr>
            <w:tcW w:w="1131" w:type="pct"/>
          </w:tcPr>
          <w:p w14:paraId="4F28C404"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Revised Study Plan Section 5.6, Water Quality Modeling Study</w:t>
            </w:r>
          </w:p>
        </w:tc>
        <w:tc>
          <w:tcPr>
            <w:tcW w:w="521" w:type="pct"/>
            <w:shd w:val="clear" w:color="auto" w:fill="auto"/>
          </w:tcPr>
          <w:p w14:paraId="69F4B1C8"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12/14/2012</w:t>
            </w:r>
          </w:p>
        </w:tc>
        <w:tc>
          <w:tcPr>
            <w:tcW w:w="1750" w:type="pct"/>
          </w:tcPr>
          <w:p w14:paraId="6B5527CF"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the plan for this study, including goals, objectives, the study area, and proposed study methods to construct reservoir and riverine models that predict potential changes to water quality in post-Project conditions.</w:t>
            </w:r>
          </w:p>
        </w:tc>
        <w:tc>
          <w:tcPr>
            <w:tcW w:w="1598" w:type="pct"/>
          </w:tcPr>
          <w:p w14:paraId="3CE52E74" w14:textId="77777777" w:rsidR="00F860FF" w:rsidRPr="00F860FF" w:rsidRDefault="00C30BA7" w:rsidP="008A4F99">
            <w:pPr>
              <w:pStyle w:val="NoSpacing"/>
              <w:spacing w:before="20" w:after="20"/>
              <w:jc w:val="left"/>
              <w:rPr>
                <w:rFonts w:ascii="Arial Narrow" w:hAnsi="Arial Narrow"/>
                <w:sz w:val="16"/>
                <w:szCs w:val="18"/>
              </w:rPr>
            </w:pPr>
            <w:hyperlink r:id="rId9" w:history="1">
              <w:r w:rsidR="00F860FF" w:rsidRPr="00F860FF">
                <w:rPr>
                  <w:rStyle w:val="Hyperlink"/>
                  <w:rFonts w:ascii="Arial Narrow" w:hAnsi="Arial Narrow"/>
                  <w:sz w:val="16"/>
                  <w:szCs w:val="18"/>
                </w:rPr>
                <w:t>RSP for Study 05.06</w:t>
              </w:r>
            </w:hyperlink>
          </w:p>
        </w:tc>
      </w:tr>
      <w:tr w:rsidR="008A4F99" w:rsidRPr="002331A9" w14:paraId="57563132" w14:textId="77777777" w:rsidTr="008A4F99">
        <w:trPr>
          <w:trHeight w:val="20"/>
        </w:trPr>
        <w:tc>
          <w:tcPr>
            <w:tcW w:w="1131" w:type="pct"/>
          </w:tcPr>
          <w:p w14:paraId="4738B775"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FERC Study Plan Determination for Study 5.6</w:t>
            </w:r>
          </w:p>
        </w:tc>
        <w:tc>
          <w:tcPr>
            <w:tcW w:w="521" w:type="pct"/>
          </w:tcPr>
          <w:p w14:paraId="65E2EA3B"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4/1/2013</w:t>
            </w:r>
          </w:p>
        </w:tc>
        <w:tc>
          <w:tcPr>
            <w:tcW w:w="1750" w:type="pct"/>
          </w:tcPr>
          <w:p w14:paraId="4D40B465"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FERC approval of Study 5.6, which approved AEA’s Revised Study Plan with recommended adjustments.</w:t>
            </w:r>
          </w:p>
        </w:tc>
        <w:tc>
          <w:tcPr>
            <w:tcW w:w="1598" w:type="pct"/>
          </w:tcPr>
          <w:p w14:paraId="46557429" w14:textId="77777777" w:rsidR="00F860FF" w:rsidRPr="00F860FF" w:rsidRDefault="00C30BA7" w:rsidP="008A4F99">
            <w:pPr>
              <w:pStyle w:val="NoSpacing"/>
              <w:spacing w:before="20" w:after="20"/>
              <w:jc w:val="left"/>
              <w:rPr>
                <w:rFonts w:ascii="Arial Narrow" w:hAnsi="Arial Narrow"/>
                <w:sz w:val="16"/>
                <w:szCs w:val="18"/>
              </w:rPr>
            </w:pPr>
            <w:hyperlink r:id="rId10" w:history="1">
              <w:r w:rsidR="00F860FF" w:rsidRPr="00F860FF">
                <w:rPr>
                  <w:rStyle w:val="Hyperlink"/>
                  <w:rFonts w:ascii="Arial Narrow" w:hAnsi="Arial Narrow"/>
                  <w:sz w:val="16"/>
                  <w:szCs w:val="18"/>
                </w:rPr>
                <w:t>FERC SPD for Study 05.06</w:t>
              </w:r>
            </w:hyperlink>
          </w:p>
        </w:tc>
      </w:tr>
      <w:tr w:rsidR="008A4F99" w:rsidRPr="002331A9" w14:paraId="667C9DFE" w14:textId="77777777" w:rsidTr="008A4F99">
        <w:trPr>
          <w:trHeight w:val="20"/>
        </w:trPr>
        <w:tc>
          <w:tcPr>
            <w:tcW w:w="1131" w:type="pct"/>
          </w:tcPr>
          <w:p w14:paraId="20AA1F03"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Draft Initial Study Report for Study 5.6</w:t>
            </w:r>
          </w:p>
        </w:tc>
        <w:tc>
          <w:tcPr>
            <w:tcW w:w="521" w:type="pct"/>
          </w:tcPr>
          <w:p w14:paraId="39747362"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2/3/2014</w:t>
            </w:r>
          </w:p>
        </w:tc>
        <w:tc>
          <w:tcPr>
            <w:tcW w:w="1750" w:type="pct"/>
          </w:tcPr>
          <w:p w14:paraId="437B4068" w14:textId="2EE58D02"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draft of the ISR summarized the study methods and variances during the 2013 study season, and presented preliminary data collected for Study 5.6</w:t>
            </w:r>
            <w:r w:rsidR="0057528A">
              <w:rPr>
                <w:rFonts w:ascii="Arial Narrow" w:hAnsi="Arial Narrow"/>
                <w:sz w:val="16"/>
                <w:szCs w:val="18"/>
              </w:rPr>
              <w:t xml:space="preserve">. </w:t>
            </w:r>
            <w:r w:rsidRPr="00F860FF">
              <w:rPr>
                <w:rFonts w:ascii="Arial Narrow" w:hAnsi="Arial Narrow"/>
                <w:sz w:val="16"/>
                <w:szCs w:val="18"/>
              </w:rPr>
              <w:t>This draft ISR was later republished as Part A of the final ISR.</w:t>
            </w:r>
          </w:p>
        </w:tc>
        <w:tc>
          <w:tcPr>
            <w:tcW w:w="1598" w:type="pct"/>
          </w:tcPr>
          <w:p w14:paraId="6A62AC65" w14:textId="77777777" w:rsidR="00F860FF" w:rsidRPr="00F860FF" w:rsidRDefault="00C30BA7" w:rsidP="008A4F99">
            <w:pPr>
              <w:pStyle w:val="NoSpacing"/>
              <w:spacing w:before="20" w:after="20"/>
              <w:jc w:val="left"/>
              <w:rPr>
                <w:rFonts w:ascii="Arial Narrow" w:hAnsi="Arial Narrow"/>
                <w:sz w:val="16"/>
                <w:szCs w:val="18"/>
              </w:rPr>
            </w:pPr>
            <w:hyperlink r:id="rId11" w:history="1">
              <w:r w:rsidR="00F860FF" w:rsidRPr="00F860FF">
                <w:rPr>
                  <w:rStyle w:val="Hyperlink"/>
                  <w:rFonts w:ascii="Arial Narrow" w:hAnsi="Arial Narrow"/>
                  <w:sz w:val="16"/>
                  <w:szCs w:val="18"/>
                </w:rPr>
                <w:t>Draft ISR for Study 05.06</w:t>
              </w:r>
            </w:hyperlink>
          </w:p>
        </w:tc>
      </w:tr>
      <w:tr w:rsidR="008A4F99" w14:paraId="33189AC2" w14:textId="77777777" w:rsidTr="008A4F99">
        <w:trPr>
          <w:trHeight w:val="20"/>
        </w:trPr>
        <w:tc>
          <w:tcPr>
            <w:tcW w:w="1131" w:type="pct"/>
          </w:tcPr>
          <w:p w14:paraId="55C60A6A"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Riverine Modeling Proof of Concept Meeting: Reservoir and Riverine Water Quality Modeling</w:t>
            </w:r>
          </w:p>
        </w:tc>
        <w:tc>
          <w:tcPr>
            <w:tcW w:w="521" w:type="pct"/>
          </w:tcPr>
          <w:p w14:paraId="298A68F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 xml:space="preserve">  4/15/2014 -4/17/2015</w:t>
            </w:r>
          </w:p>
        </w:tc>
        <w:tc>
          <w:tcPr>
            <w:tcW w:w="1750" w:type="pct"/>
          </w:tcPr>
          <w:p w14:paraId="3DEA7BA4"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These presentations demonstrate preliminary parameterization and configuration of the reservoir and water quality models. Draft model output for temperature and dissolved oxygen are presented for from each of the models. Seasonal changes in these water quality parameters are demonstrated for the standard model calibration 50 year data set representing wet, dry, and average past climate periods.</w:t>
            </w:r>
          </w:p>
        </w:tc>
        <w:tc>
          <w:tcPr>
            <w:tcW w:w="1598" w:type="pct"/>
          </w:tcPr>
          <w:p w14:paraId="6796123A" w14:textId="77777777" w:rsidR="00F860FF" w:rsidRPr="00F860FF" w:rsidRDefault="00C30BA7" w:rsidP="008A4F99">
            <w:pPr>
              <w:pStyle w:val="NoSpacing"/>
              <w:spacing w:before="20" w:after="20"/>
              <w:jc w:val="left"/>
              <w:rPr>
                <w:rStyle w:val="Hyperlink"/>
                <w:rFonts w:ascii="Arial Narrow" w:hAnsi="Arial Narrow"/>
                <w:sz w:val="16"/>
                <w:szCs w:val="18"/>
              </w:rPr>
            </w:pPr>
            <w:hyperlink r:id="rId12" w:history="1">
              <w:r w:rsidR="00F860FF" w:rsidRPr="00F860FF">
                <w:rPr>
                  <w:rStyle w:val="Hyperlink"/>
                  <w:rFonts w:ascii="Arial Narrow" w:hAnsi="Arial Narrow"/>
                  <w:sz w:val="16"/>
                  <w:szCs w:val="18"/>
                </w:rPr>
                <w:t>April 2014 Presentations for Study 05.06 (File 1)</w:t>
              </w:r>
            </w:hyperlink>
          </w:p>
          <w:p w14:paraId="03461823" w14:textId="77777777" w:rsidR="00F860FF" w:rsidRPr="00F860FF" w:rsidRDefault="00C30BA7" w:rsidP="008A4F99">
            <w:pPr>
              <w:pStyle w:val="NoSpacing"/>
              <w:spacing w:before="20" w:after="20"/>
              <w:jc w:val="left"/>
              <w:rPr>
                <w:rFonts w:ascii="Arial Narrow" w:hAnsi="Arial Narrow"/>
                <w:sz w:val="16"/>
                <w:szCs w:val="18"/>
              </w:rPr>
            </w:pPr>
            <w:hyperlink r:id="rId13" w:history="1">
              <w:r w:rsidR="00F860FF" w:rsidRPr="00F860FF">
                <w:rPr>
                  <w:rStyle w:val="Hyperlink"/>
                  <w:rFonts w:ascii="Arial Narrow" w:hAnsi="Arial Narrow"/>
                  <w:sz w:val="16"/>
                  <w:szCs w:val="18"/>
                </w:rPr>
                <w:t>April 2014 Presentations for Study 05.06 (File 2)</w:t>
              </w:r>
            </w:hyperlink>
          </w:p>
        </w:tc>
      </w:tr>
      <w:tr w:rsidR="008A4F99" w:rsidRPr="002331A9" w14:paraId="7951AA4E" w14:textId="77777777" w:rsidTr="008A4F99">
        <w:trPr>
          <w:trHeight w:val="20"/>
        </w:trPr>
        <w:tc>
          <w:tcPr>
            <w:tcW w:w="1131" w:type="pct"/>
          </w:tcPr>
          <w:p w14:paraId="51F5C61E"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Initial Study Report for Study 5.6</w:t>
            </w:r>
          </w:p>
        </w:tc>
        <w:tc>
          <w:tcPr>
            <w:tcW w:w="521" w:type="pct"/>
          </w:tcPr>
          <w:p w14:paraId="5CBE3BDF"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6/3/2014</w:t>
            </w:r>
          </w:p>
        </w:tc>
        <w:tc>
          <w:tcPr>
            <w:tcW w:w="1750" w:type="pct"/>
          </w:tcPr>
          <w:p w14:paraId="090BC517" w14:textId="65FB92EE"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is the Initial Study Report (Parts A, B and C) for Study 5.6</w:t>
            </w:r>
            <w:r w:rsidR="0057528A">
              <w:rPr>
                <w:rFonts w:ascii="Arial Narrow" w:hAnsi="Arial Narrow"/>
                <w:sz w:val="16"/>
                <w:szCs w:val="18"/>
              </w:rPr>
              <w:t xml:space="preserve">. </w:t>
            </w:r>
            <w:r w:rsidRPr="00F860FF">
              <w:rPr>
                <w:rFonts w:ascii="Arial Narrow" w:hAnsi="Arial Narrow"/>
                <w:sz w:val="16"/>
                <w:szCs w:val="18"/>
              </w:rPr>
              <w:t>Part A republishes the Draft ISR</w:t>
            </w:r>
            <w:r w:rsidR="0057528A">
              <w:rPr>
                <w:rFonts w:ascii="Arial Narrow" w:hAnsi="Arial Narrow"/>
                <w:sz w:val="16"/>
                <w:szCs w:val="18"/>
              </w:rPr>
              <w:t xml:space="preserve">. </w:t>
            </w:r>
            <w:r w:rsidRPr="00F860FF">
              <w:rPr>
                <w:rFonts w:ascii="Arial Narrow" w:hAnsi="Arial Narrow"/>
                <w:sz w:val="16"/>
                <w:szCs w:val="18"/>
              </w:rPr>
              <w:t>Part B identifies supplemental information and errata in Part A</w:t>
            </w:r>
            <w:r w:rsidR="0057528A">
              <w:rPr>
                <w:rFonts w:ascii="Arial Narrow" w:hAnsi="Arial Narrow"/>
                <w:sz w:val="16"/>
                <w:szCs w:val="18"/>
              </w:rPr>
              <w:t xml:space="preserve">. </w:t>
            </w:r>
            <w:r w:rsidRPr="00F860FF">
              <w:rPr>
                <w:rFonts w:ascii="Arial Narrow" w:hAnsi="Arial Narrow"/>
                <w:sz w:val="16"/>
                <w:szCs w:val="18"/>
              </w:rPr>
              <w:t>Part C presents study modifications and plans for completing the study.</w:t>
            </w:r>
          </w:p>
        </w:tc>
        <w:tc>
          <w:tcPr>
            <w:tcW w:w="1598" w:type="pct"/>
          </w:tcPr>
          <w:p w14:paraId="2394A620" w14:textId="77777777" w:rsidR="00F860FF" w:rsidRPr="00F860FF" w:rsidRDefault="00C30BA7" w:rsidP="008A4F99">
            <w:pPr>
              <w:pStyle w:val="NoSpacing"/>
              <w:spacing w:before="20" w:after="20"/>
              <w:jc w:val="left"/>
              <w:rPr>
                <w:rFonts w:ascii="Arial Narrow" w:hAnsi="Arial Narrow"/>
                <w:sz w:val="16"/>
                <w:szCs w:val="18"/>
              </w:rPr>
            </w:pPr>
            <w:hyperlink r:id="rId14" w:history="1">
              <w:r w:rsidR="00F860FF" w:rsidRPr="00F860FF">
                <w:rPr>
                  <w:rStyle w:val="Hyperlink"/>
                  <w:rFonts w:ascii="Arial Narrow" w:hAnsi="Arial Narrow"/>
                  <w:sz w:val="16"/>
                  <w:szCs w:val="18"/>
                </w:rPr>
                <w:t>ISR Part A for Study 05.06</w:t>
              </w:r>
            </w:hyperlink>
          </w:p>
          <w:p w14:paraId="18B5D7E5" w14:textId="77777777" w:rsidR="00F860FF" w:rsidRPr="00F860FF" w:rsidRDefault="00C30BA7" w:rsidP="008A4F99">
            <w:pPr>
              <w:pStyle w:val="NoSpacing"/>
              <w:spacing w:before="20" w:after="20"/>
              <w:jc w:val="left"/>
              <w:rPr>
                <w:rFonts w:ascii="Arial Narrow" w:hAnsi="Arial Narrow"/>
                <w:sz w:val="16"/>
                <w:szCs w:val="18"/>
              </w:rPr>
            </w:pPr>
            <w:hyperlink r:id="rId15" w:history="1">
              <w:r w:rsidR="00F860FF" w:rsidRPr="00F860FF">
                <w:rPr>
                  <w:rStyle w:val="Hyperlink"/>
                  <w:rFonts w:ascii="Arial Narrow" w:hAnsi="Arial Narrow"/>
                  <w:sz w:val="16"/>
                  <w:szCs w:val="18"/>
                </w:rPr>
                <w:t>ISR Part B for Study 05.06</w:t>
              </w:r>
            </w:hyperlink>
          </w:p>
          <w:p w14:paraId="13281D7F" w14:textId="77777777" w:rsidR="00F860FF" w:rsidRPr="00F860FF" w:rsidRDefault="00C30BA7" w:rsidP="008A4F99">
            <w:pPr>
              <w:pStyle w:val="NoSpacing"/>
              <w:spacing w:before="20" w:after="20"/>
              <w:jc w:val="left"/>
              <w:rPr>
                <w:rFonts w:ascii="Arial Narrow" w:hAnsi="Arial Narrow"/>
                <w:sz w:val="16"/>
                <w:szCs w:val="18"/>
              </w:rPr>
            </w:pPr>
            <w:hyperlink r:id="rId16" w:history="1">
              <w:r w:rsidR="00F860FF" w:rsidRPr="00F860FF">
                <w:rPr>
                  <w:rStyle w:val="Hyperlink"/>
                  <w:rFonts w:ascii="Arial Narrow" w:hAnsi="Arial Narrow"/>
                  <w:sz w:val="16"/>
                  <w:szCs w:val="18"/>
                </w:rPr>
                <w:t>ISR Part C for Study 05.06</w:t>
              </w:r>
            </w:hyperlink>
          </w:p>
          <w:p w14:paraId="0500588C" w14:textId="77777777" w:rsidR="00F860FF" w:rsidRPr="00F860FF" w:rsidRDefault="00F860FF" w:rsidP="008A4F99">
            <w:pPr>
              <w:pStyle w:val="NoSpacing"/>
              <w:spacing w:before="20" w:after="20"/>
              <w:jc w:val="left"/>
              <w:rPr>
                <w:rFonts w:ascii="Arial Narrow" w:hAnsi="Arial Narrow"/>
                <w:sz w:val="16"/>
                <w:szCs w:val="18"/>
              </w:rPr>
            </w:pPr>
          </w:p>
        </w:tc>
      </w:tr>
      <w:tr w:rsidR="008A4F99" w:rsidRPr="002331A9" w14:paraId="090C049C" w14:textId="77777777" w:rsidTr="008A4F99">
        <w:trPr>
          <w:trHeight w:val="1214"/>
        </w:trPr>
        <w:tc>
          <w:tcPr>
            <w:tcW w:w="1131" w:type="pct"/>
          </w:tcPr>
          <w:p w14:paraId="4CFF5C0F"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Baseline Water Quality Study (Study 5.5) and Water Quality Modeling Study (Study 5.6) Water Quality and Lower River Modeling Technical Memorandum</w:t>
            </w:r>
          </w:p>
        </w:tc>
        <w:tc>
          <w:tcPr>
            <w:tcW w:w="521" w:type="pct"/>
          </w:tcPr>
          <w:p w14:paraId="7B7B90A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9/30/2014</w:t>
            </w:r>
          </w:p>
        </w:tc>
        <w:tc>
          <w:tcPr>
            <w:tcW w:w="1750" w:type="pct"/>
          </w:tcPr>
          <w:p w14:paraId="4E6A25E6"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bCs/>
                <w:sz w:val="16"/>
                <w:szCs w:val="18"/>
              </w:rPr>
              <w:t>The riverine model currently extends from the dam site downstream to PRM 29.9. Study 5.6, Part C of the Initial Study Report (ISR) explained that AEA would assess in 2014 whether to extend the water quality modeling downstream of PRM 29.9 (AEA 2014).</w:t>
            </w:r>
          </w:p>
        </w:tc>
        <w:tc>
          <w:tcPr>
            <w:tcW w:w="1598" w:type="pct"/>
          </w:tcPr>
          <w:p w14:paraId="593CB581" w14:textId="77777777" w:rsidR="00F860FF" w:rsidRPr="00F860FF" w:rsidRDefault="00C30BA7" w:rsidP="008A4F99">
            <w:pPr>
              <w:pStyle w:val="NoSpacing"/>
              <w:spacing w:before="20" w:after="20"/>
              <w:jc w:val="left"/>
              <w:rPr>
                <w:rFonts w:ascii="Arial Narrow" w:hAnsi="Arial Narrow"/>
                <w:bCs/>
                <w:sz w:val="16"/>
                <w:szCs w:val="18"/>
              </w:rPr>
            </w:pPr>
            <w:hyperlink r:id="rId17" w:history="1">
              <w:r w:rsidR="00F860FF" w:rsidRPr="00F860FF">
                <w:rPr>
                  <w:rStyle w:val="Hyperlink"/>
                  <w:rFonts w:ascii="Arial Narrow" w:hAnsi="Arial Narrow"/>
                  <w:bCs/>
                  <w:sz w:val="16"/>
                  <w:szCs w:val="18"/>
                </w:rPr>
                <w:t>Sept. 2014 TM for Study 5.6</w:t>
              </w:r>
            </w:hyperlink>
          </w:p>
        </w:tc>
      </w:tr>
      <w:tr w:rsidR="008A4F99" w:rsidRPr="000576BA" w14:paraId="1F85AC80" w14:textId="77777777" w:rsidTr="008A4F99">
        <w:trPr>
          <w:trHeight w:val="20"/>
        </w:trPr>
        <w:tc>
          <w:tcPr>
            <w:tcW w:w="1131" w:type="pct"/>
          </w:tcPr>
          <w:p w14:paraId="2D1999FB"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Initial Study Report Meetings, Water Quality Modeling Study (5.6)</w:t>
            </w:r>
          </w:p>
        </w:tc>
        <w:tc>
          <w:tcPr>
            <w:tcW w:w="521" w:type="pct"/>
          </w:tcPr>
          <w:p w14:paraId="4A350CB2"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11/15/2014</w:t>
            </w:r>
          </w:p>
        </w:tc>
        <w:tc>
          <w:tcPr>
            <w:tcW w:w="1750" w:type="pct"/>
          </w:tcPr>
          <w:p w14:paraId="7034F2AF"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Transcripts and AEA’s agenda and PowerPoint presentations for the ISR meeting for the Water Quality Modeling Study</w:t>
            </w:r>
          </w:p>
        </w:tc>
        <w:tc>
          <w:tcPr>
            <w:tcW w:w="1598" w:type="pct"/>
          </w:tcPr>
          <w:p w14:paraId="3A4F249A" w14:textId="77777777" w:rsidR="00F860FF" w:rsidRPr="00F860FF" w:rsidRDefault="00C30BA7" w:rsidP="008A4F99">
            <w:pPr>
              <w:pStyle w:val="NoSpacing"/>
              <w:spacing w:before="20" w:after="20"/>
              <w:jc w:val="left"/>
              <w:rPr>
                <w:rFonts w:ascii="Arial Narrow" w:hAnsi="Arial Narrow"/>
                <w:sz w:val="16"/>
                <w:szCs w:val="18"/>
              </w:rPr>
            </w:pPr>
            <w:hyperlink r:id="rId18" w:history="1">
              <w:r w:rsidR="00F860FF" w:rsidRPr="00F860FF">
                <w:rPr>
                  <w:rStyle w:val="Hyperlink"/>
                  <w:rFonts w:ascii="Arial Narrow" w:hAnsi="Arial Narrow"/>
                  <w:sz w:val="16"/>
                  <w:szCs w:val="18"/>
                </w:rPr>
                <w:t>Transcripts from ISR Meeting</w:t>
              </w:r>
            </w:hyperlink>
          </w:p>
          <w:p w14:paraId="093BF9B2" w14:textId="77777777" w:rsidR="00F860FF" w:rsidRPr="00F860FF" w:rsidRDefault="00C30BA7" w:rsidP="008A4F99">
            <w:pPr>
              <w:pStyle w:val="NoSpacing"/>
              <w:spacing w:before="20" w:after="20"/>
              <w:jc w:val="left"/>
              <w:rPr>
                <w:rFonts w:ascii="Arial Narrow" w:hAnsi="Arial Narrow"/>
                <w:sz w:val="16"/>
                <w:szCs w:val="18"/>
              </w:rPr>
            </w:pPr>
            <w:hyperlink r:id="rId19" w:history="1">
              <w:r w:rsidR="00F860FF" w:rsidRPr="00F860FF">
                <w:rPr>
                  <w:rStyle w:val="Hyperlink"/>
                  <w:rFonts w:ascii="Arial Narrow" w:hAnsi="Arial Narrow"/>
                  <w:sz w:val="16"/>
                  <w:szCs w:val="18"/>
                </w:rPr>
                <w:t>Materials from ISR Meeting</w:t>
              </w:r>
            </w:hyperlink>
          </w:p>
          <w:p w14:paraId="5CE6DBA8" w14:textId="77777777" w:rsidR="00F860FF" w:rsidRPr="00F860FF" w:rsidRDefault="00F860FF" w:rsidP="008A4F99">
            <w:pPr>
              <w:pStyle w:val="NoSpacing"/>
              <w:spacing w:before="20" w:after="20"/>
              <w:jc w:val="left"/>
              <w:rPr>
                <w:rFonts w:ascii="Arial Narrow" w:hAnsi="Arial Narrow"/>
                <w:sz w:val="16"/>
                <w:szCs w:val="18"/>
              </w:rPr>
            </w:pPr>
          </w:p>
        </w:tc>
      </w:tr>
      <w:tr w:rsidR="008A4F99" w14:paraId="69865D73" w14:textId="77777777" w:rsidTr="008A4F99">
        <w:trPr>
          <w:trHeight w:val="20"/>
        </w:trPr>
        <w:tc>
          <w:tcPr>
            <w:tcW w:w="1131" w:type="pct"/>
          </w:tcPr>
          <w:p w14:paraId="663776A0"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lastRenderedPageBreak/>
              <w:t xml:space="preserve">2014 to 2015 Study Implementation Report, Study 5.6, Water Quality Modeling Study </w:t>
            </w:r>
          </w:p>
        </w:tc>
        <w:tc>
          <w:tcPr>
            <w:tcW w:w="521" w:type="pct"/>
          </w:tcPr>
          <w:p w14:paraId="78CEC6F1"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11/2015</w:t>
            </w:r>
          </w:p>
        </w:tc>
        <w:tc>
          <w:tcPr>
            <w:tcW w:w="1750" w:type="pct"/>
          </w:tcPr>
          <w:p w14:paraId="2FB2FE31"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AEA’s Study Implementation Report describing current progress on construction and testing of the reservoir and riverine water quality models.</w:t>
            </w:r>
          </w:p>
        </w:tc>
        <w:tc>
          <w:tcPr>
            <w:tcW w:w="1598" w:type="pct"/>
          </w:tcPr>
          <w:p w14:paraId="00CE7459" w14:textId="77777777" w:rsidR="00F860FF" w:rsidRPr="00F860FF" w:rsidRDefault="00C30BA7" w:rsidP="008A4F99">
            <w:pPr>
              <w:pStyle w:val="NoSpacing"/>
              <w:spacing w:before="20" w:after="20"/>
              <w:jc w:val="left"/>
              <w:rPr>
                <w:rFonts w:ascii="Arial Narrow" w:hAnsi="Arial Narrow"/>
                <w:sz w:val="16"/>
                <w:szCs w:val="18"/>
              </w:rPr>
            </w:pPr>
            <w:hyperlink r:id="rId20" w:history="1">
              <w:r w:rsidR="00F860FF" w:rsidRPr="00F860FF">
                <w:rPr>
                  <w:rStyle w:val="Hyperlink"/>
                  <w:rFonts w:ascii="Arial Narrow" w:hAnsi="Arial Narrow"/>
                  <w:sz w:val="16"/>
                  <w:szCs w:val="18"/>
                </w:rPr>
                <w:t>2014-2015 SIR for Study 05.06 (File 1)</w:t>
              </w:r>
            </w:hyperlink>
          </w:p>
          <w:p w14:paraId="0B5225F2" w14:textId="77777777" w:rsidR="00F860FF" w:rsidRPr="00F860FF" w:rsidRDefault="00C30BA7" w:rsidP="008A4F99">
            <w:pPr>
              <w:pStyle w:val="NoSpacing"/>
              <w:spacing w:before="20" w:after="20"/>
              <w:jc w:val="left"/>
              <w:rPr>
                <w:rFonts w:ascii="Arial Narrow" w:hAnsi="Arial Narrow"/>
                <w:sz w:val="16"/>
                <w:szCs w:val="18"/>
              </w:rPr>
            </w:pPr>
            <w:hyperlink r:id="rId21" w:history="1">
              <w:r w:rsidR="00F860FF" w:rsidRPr="00F860FF">
                <w:rPr>
                  <w:rStyle w:val="Hyperlink"/>
                  <w:rFonts w:ascii="Arial Narrow" w:hAnsi="Arial Narrow"/>
                  <w:sz w:val="16"/>
                  <w:szCs w:val="18"/>
                </w:rPr>
                <w:t>2014-2015 SIR for Study 05.06 (File 2)</w:t>
              </w:r>
            </w:hyperlink>
          </w:p>
        </w:tc>
      </w:tr>
    </w:tbl>
    <w:p w14:paraId="276C2E2C" w14:textId="77777777" w:rsidR="00035833" w:rsidRDefault="0016050D"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035833" w:rsidSect="001D3A68">
      <w:headerReference w:type="default" r:id="rId22"/>
      <w:footerReference w:type="default" r:id="rId2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4911" w14:textId="77777777" w:rsidR="00C30BA7" w:rsidRDefault="00C30BA7">
      <w:r>
        <w:separator/>
      </w:r>
    </w:p>
  </w:endnote>
  <w:endnote w:type="continuationSeparator" w:id="0">
    <w:p w14:paraId="279FD086" w14:textId="77777777" w:rsidR="00C30BA7" w:rsidRDefault="00C30BA7">
      <w:r>
        <w:continuationSeparator/>
      </w:r>
    </w:p>
  </w:endnote>
  <w:endnote w:id="1">
    <w:p w14:paraId="50DE044A" w14:textId="77777777" w:rsidR="00B1288F" w:rsidRDefault="0016050D" w:rsidP="0016050D">
      <w:pPr>
        <w:rPr>
          <w:color w:val="7F7F7F" w:themeColor="text1" w:themeTint="80"/>
        </w:rPr>
      </w:pPr>
      <w:r w:rsidRPr="0016050D">
        <w:rPr>
          <w:rStyle w:val="EndnoteReference"/>
          <w:color w:val="7F7F7F" w:themeColor="text1" w:themeTint="80"/>
        </w:rPr>
        <w:endnoteRef/>
      </w:r>
    </w:p>
    <w:p w14:paraId="70577341"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65ED85C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643275E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7EE2828C" w14:textId="77777777" w:rsidR="0016050D" w:rsidRPr="0016050D" w:rsidRDefault="0016050D" w:rsidP="0016050D">
      <w:pPr>
        <w:rPr>
          <w:rFonts w:ascii="Times New Roman" w:hAnsi="Times New Roman"/>
          <w:bCs/>
          <w:color w:val="7F7F7F" w:themeColor="text1" w:themeTint="80"/>
        </w:rPr>
      </w:pPr>
    </w:p>
    <w:p w14:paraId="3AEBF063" w14:textId="36D0A113" w:rsidR="008721C3" w:rsidRPr="008721C3" w:rsidRDefault="008721C3" w:rsidP="0016050D">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13493D">
      <w:rPr>
        <w:i w:val="0"/>
        <w:noProof/>
      </w:rPr>
      <w:t>5</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13493D">
      <w:rPr>
        <w:i w:val="0"/>
        <w:noProof/>
      </w:rPr>
      <w:t>5</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2408E" w14:textId="77777777" w:rsidR="00C30BA7" w:rsidRDefault="00C30BA7">
      <w:r>
        <w:separator/>
      </w:r>
    </w:p>
  </w:footnote>
  <w:footnote w:type="continuationSeparator" w:id="0">
    <w:p w14:paraId="6AB039BC" w14:textId="77777777" w:rsidR="00C30BA7" w:rsidRDefault="00C30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499C42EB"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27B75"/>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2853"/>
    <w:rsid w:val="00067297"/>
    <w:rsid w:val="000679C4"/>
    <w:rsid w:val="00071622"/>
    <w:rsid w:val="00074CDF"/>
    <w:rsid w:val="00074FC9"/>
    <w:rsid w:val="00075757"/>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18AF"/>
    <w:rsid w:val="000E2ECE"/>
    <w:rsid w:val="000E41AF"/>
    <w:rsid w:val="000E43F3"/>
    <w:rsid w:val="000E76E7"/>
    <w:rsid w:val="000F1DC0"/>
    <w:rsid w:val="000F297A"/>
    <w:rsid w:val="000F35B9"/>
    <w:rsid w:val="000F532B"/>
    <w:rsid w:val="000F5EC6"/>
    <w:rsid w:val="001003FF"/>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493D"/>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5D5D"/>
    <w:rsid w:val="001B6666"/>
    <w:rsid w:val="001B7F9E"/>
    <w:rsid w:val="001C0871"/>
    <w:rsid w:val="001C4129"/>
    <w:rsid w:val="001C546F"/>
    <w:rsid w:val="001C633D"/>
    <w:rsid w:val="001D02CD"/>
    <w:rsid w:val="001D20F2"/>
    <w:rsid w:val="001D3A68"/>
    <w:rsid w:val="001E00E7"/>
    <w:rsid w:val="001E11DA"/>
    <w:rsid w:val="001E3FD5"/>
    <w:rsid w:val="001E5285"/>
    <w:rsid w:val="001E5D2B"/>
    <w:rsid w:val="001E6D35"/>
    <w:rsid w:val="001E7B8E"/>
    <w:rsid w:val="001F010C"/>
    <w:rsid w:val="001F5637"/>
    <w:rsid w:val="001F572B"/>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50E15"/>
    <w:rsid w:val="00251AA4"/>
    <w:rsid w:val="002520B9"/>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42ED"/>
    <w:rsid w:val="002D4DE4"/>
    <w:rsid w:val="002D601F"/>
    <w:rsid w:val="002D6527"/>
    <w:rsid w:val="002E07EA"/>
    <w:rsid w:val="002E3B8D"/>
    <w:rsid w:val="002F0BFA"/>
    <w:rsid w:val="002F5B56"/>
    <w:rsid w:val="002F611C"/>
    <w:rsid w:val="003025EA"/>
    <w:rsid w:val="00302D72"/>
    <w:rsid w:val="003157BC"/>
    <w:rsid w:val="00317C04"/>
    <w:rsid w:val="00321908"/>
    <w:rsid w:val="003223C5"/>
    <w:rsid w:val="00324BA3"/>
    <w:rsid w:val="00326668"/>
    <w:rsid w:val="0033067C"/>
    <w:rsid w:val="00334A7A"/>
    <w:rsid w:val="00334B95"/>
    <w:rsid w:val="00341094"/>
    <w:rsid w:val="00341571"/>
    <w:rsid w:val="00342AE2"/>
    <w:rsid w:val="0034501A"/>
    <w:rsid w:val="0034750F"/>
    <w:rsid w:val="00352F5D"/>
    <w:rsid w:val="003672E1"/>
    <w:rsid w:val="00372716"/>
    <w:rsid w:val="003729F4"/>
    <w:rsid w:val="003757C4"/>
    <w:rsid w:val="003816B4"/>
    <w:rsid w:val="0038407F"/>
    <w:rsid w:val="0038470A"/>
    <w:rsid w:val="00387C89"/>
    <w:rsid w:val="00390565"/>
    <w:rsid w:val="00395CB1"/>
    <w:rsid w:val="003A2CB7"/>
    <w:rsid w:val="003A4027"/>
    <w:rsid w:val="003B0150"/>
    <w:rsid w:val="003B1C5B"/>
    <w:rsid w:val="003B2177"/>
    <w:rsid w:val="003B283F"/>
    <w:rsid w:val="003B2B67"/>
    <w:rsid w:val="003B7136"/>
    <w:rsid w:val="003B7BFE"/>
    <w:rsid w:val="003B7E8E"/>
    <w:rsid w:val="003C2132"/>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22324"/>
    <w:rsid w:val="0043067D"/>
    <w:rsid w:val="00430F78"/>
    <w:rsid w:val="004320FF"/>
    <w:rsid w:val="004321C7"/>
    <w:rsid w:val="00433DC7"/>
    <w:rsid w:val="00436221"/>
    <w:rsid w:val="0044193B"/>
    <w:rsid w:val="00442B01"/>
    <w:rsid w:val="004503DD"/>
    <w:rsid w:val="004511DA"/>
    <w:rsid w:val="00453737"/>
    <w:rsid w:val="00457660"/>
    <w:rsid w:val="004611AB"/>
    <w:rsid w:val="00463021"/>
    <w:rsid w:val="00464937"/>
    <w:rsid w:val="00465397"/>
    <w:rsid w:val="004676E6"/>
    <w:rsid w:val="0047317C"/>
    <w:rsid w:val="0047792C"/>
    <w:rsid w:val="00483046"/>
    <w:rsid w:val="00484803"/>
    <w:rsid w:val="004867FB"/>
    <w:rsid w:val="00495FB8"/>
    <w:rsid w:val="00496142"/>
    <w:rsid w:val="0049788F"/>
    <w:rsid w:val="004A058F"/>
    <w:rsid w:val="004A188B"/>
    <w:rsid w:val="004C0330"/>
    <w:rsid w:val="004C04CC"/>
    <w:rsid w:val="004C2C82"/>
    <w:rsid w:val="004C3943"/>
    <w:rsid w:val="004C42DA"/>
    <w:rsid w:val="004C44C1"/>
    <w:rsid w:val="004C794A"/>
    <w:rsid w:val="004D1458"/>
    <w:rsid w:val="004D5A67"/>
    <w:rsid w:val="004E20CD"/>
    <w:rsid w:val="004E20DB"/>
    <w:rsid w:val="004E39B2"/>
    <w:rsid w:val="004E3BF7"/>
    <w:rsid w:val="004E4C24"/>
    <w:rsid w:val="004E50F3"/>
    <w:rsid w:val="004E64DA"/>
    <w:rsid w:val="004E67ED"/>
    <w:rsid w:val="004E76A1"/>
    <w:rsid w:val="004E79F8"/>
    <w:rsid w:val="004F12C2"/>
    <w:rsid w:val="004F228F"/>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1DC8"/>
    <w:rsid w:val="005731C8"/>
    <w:rsid w:val="0057521A"/>
    <w:rsid w:val="0057528A"/>
    <w:rsid w:val="00576CF4"/>
    <w:rsid w:val="00577D4A"/>
    <w:rsid w:val="005802EA"/>
    <w:rsid w:val="005829C7"/>
    <w:rsid w:val="00582D54"/>
    <w:rsid w:val="0058339B"/>
    <w:rsid w:val="0059481C"/>
    <w:rsid w:val="005A0438"/>
    <w:rsid w:val="005A607C"/>
    <w:rsid w:val="005A648A"/>
    <w:rsid w:val="005B0433"/>
    <w:rsid w:val="005B7637"/>
    <w:rsid w:val="005C19AE"/>
    <w:rsid w:val="005C38B0"/>
    <w:rsid w:val="005C45EC"/>
    <w:rsid w:val="005C5828"/>
    <w:rsid w:val="005C733F"/>
    <w:rsid w:val="005D1E15"/>
    <w:rsid w:val="005E1A93"/>
    <w:rsid w:val="005E3C86"/>
    <w:rsid w:val="005E5CB2"/>
    <w:rsid w:val="005E5FF5"/>
    <w:rsid w:val="005F4336"/>
    <w:rsid w:val="005F48EA"/>
    <w:rsid w:val="005F73A1"/>
    <w:rsid w:val="00600944"/>
    <w:rsid w:val="00607F76"/>
    <w:rsid w:val="00615BEB"/>
    <w:rsid w:val="0061733E"/>
    <w:rsid w:val="006203C8"/>
    <w:rsid w:val="0062275C"/>
    <w:rsid w:val="00623662"/>
    <w:rsid w:val="00625AA8"/>
    <w:rsid w:val="00626D6C"/>
    <w:rsid w:val="006271CE"/>
    <w:rsid w:val="00630525"/>
    <w:rsid w:val="0063354B"/>
    <w:rsid w:val="0063424A"/>
    <w:rsid w:val="00636DAA"/>
    <w:rsid w:val="00640B80"/>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2C3A"/>
    <w:rsid w:val="006D5A37"/>
    <w:rsid w:val="006D7AEE"/>
    <w:rsid w:val="006D7C18"/>
    <w:rsid w:val="006E0D1A"/>
    <w:rsid w:val="006E3246"/>
    <w:rsid w:val="006E378C"/>
    <w:rsid w:val="006E5593"/>
    <w:rsid w:val="006E65A9"/>
    <w:rsid w:val="006F1187"/>
    <w:rsid w:val="006F141F"/>
    <w:rsid w:val="006F3863"/>
    <w:rsid w:val="006F49A0"/>
    <w:rsid w:val="006F604A"/>
    <w:rsid w:val="006F6D05"/>
    <w:rsid w:val="006F6D9B"/>
    <w:rsid w:val="006F7993"/>
    <w:rsid w:val="00704BBB"/>
    <w:rsid w:val="00705669"/>
    <w:rsid w:val="00707116"/>
    <w:rsid w:val="0071182D"/>
    <w:rsid w:val="007157F9"/>
    <w:rsid w:val="0072027E"/>
    <w:rsid w:val="0072070F"/>
    <w:rsid w:val="007256CD"/>
    <w:rsid w:val="00736B44"/>
    <w:rsid w:val="00737160"/>
    <w:rsid w:val="00737A4E"/>
    <w:rsid w:val="00740118"/>
    <w:rsid w:val="00741562"/>
    <w:rsid w:val="0074543F"/>
    <w:rsid w:val="00752C89"/>
    <w:rsid w:val="00753405"/>
    <w:rsid w:val="00757E83"/>
    <w:rsid w:val="00761A3D"/>
    <w:rsid w:val="00762183"/>
    <w:rsid w:val="007632B2"/>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578A"/>
    <w:rsid w:val="007E7373"/>
    <w:rsid w:val="007E7649"/>
    <w:rsid w:val="007F05B0"/>
    <w:rsid w:val="007F0834"/>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3D93"/>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4EB"/>
    <w:rsid w:val="00876F54"/>
    <w:rsid w:val="00877212"/>
    <w:rsid w:val="00877811"/>
    <w:rsid w:val="00880C6C"/>
    <w:rsid w:val="008873B0"/>
    <w:rsid w:val="00890041"/>
    <w:rsid w:val="008A0C18"/>
    <w:rsid w:val="008A255D"/>
    <w:rsid w:val="008A4F99"/>
    <w:rsid w:val="008A568A"/>
    <w:rsid w:val="008B2051"/>
    <w:rsid w:val="008C149F"/>
    <w:rsid w:val="008C3F3E"/>
    <w:rsid w:val="008D3C03"/>
    <w:rsid w:val="008D5238"/>
    <w:rsid w:val="008D53B1"/>
    <w:rsid w:val="008D6114"/>
    <w:rsid w:val="008D71B2"/>
    <w:rsid w:val="008D796C"/>
    <w:rsid w:val="008E18CB"/>
    <w:rsid w:val="008E2317"/>
    <w:rsid w:val="008E236C"/>
    <w:rsid w:val="008E60FE"/>
    <w:rsid w:val="008E7D9C"/>
    <w:rsid w:val="008F6380"/>
    <w:rsid w:val="008F63C3"/>
    <w:rsid w:val="008F6EC2"/>
    <w:rsid w:val="008F7662"/>
    <w:rsid w:val="009043DE"/>
    <w:rsid w:val="00906811"/>
    <w:rsid w:val="00906990"/>
    <w:rsid w:val="009077DD"/>
    <w:rsid w:val="009116A3"/>
    <w:rsid w:val="00913291"/>
    <w:rsid w:val="00913E85"/>
    <w:rsid w:val="00914B80"/>
    <w:rsid w:val="00925E31"/>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743"/>
    <w:rsid w:val="00961D20"/>
    <w:rsid w:val="00966051"/>
    <w:rsid w:val="009705B3"/>
    <w:rsid w:val="009712AC"/>
    <w:rsid w:val="00972117"/>
    <w:rsid w:val="00972CCE"/>
    <w:rsid w:val="00974EB9"/>
    <w:rsid w:val="0097788A"/>
    <w:rsid w:val="00987152"/>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092A"/>
    <w:rsid w:val="009E2DB3"/>
    <w:rsid w:val="009E3D3C"/>
    <w:rsid w:val="009E463D"/>
    <w:rsid w:val="009E6E65"/>
    <w:rsid w:val="009F09DC"/>
    <w:rsid w:val="009F0A21"/>
    <w:rsid w:val="009F17E3"/>
    <w:rsid w:val="009F4050"/>
    <w:rsid w:val="009F713D"/>
    <w:rsid w:val="00A025FF"/>
    <w:rsid w:val="00A0274E"/>
    <w:rsid w:val="00A02AC0"/>
    <w:rsid w:val="00A11A26"/>
    <w:rsid w:val="00A16225"/>
    <w:rsid w:val="00A16A0B"/>
    <w:rsid w:val="00A1705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4629"/>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841"/>
    <w:rsid w:val="00AD77E7"/>
    <w:rsid w:val="00AE14F2"/>
    <w:rsid w:val="00AE2D62"/>
    <w:rsid w:val="00AE5D5C"/>
    <w:rsid w:val="00AF622A"/>
    <w:rsid w:val="00AF76D0"/>
    <w:rsid w:val="00AF7FC6"/>
    <w:rsid w:val="00B00BA9"/>
    <w:rsid w:val="00B03ED6"/>
    <w:rsid w:val="00B04C57"/>
    <w:rsid w:val="00B07139"/>
    <w:rsid w:val="00B10E78"/>
    <w:rsid w:val="00B10E8B"/>
    <w:rsid w:val="00B12831"/>
    <w:rsid w:val="00B1288F"/>
    <w:rsid w:val="00B12A42"/>
    <w:rsid w:val="00B144A8"/>
    <w:rsid w:val="00B14FC6"/>
    <w:rsid w:val="00B17B28"/>
    <w:rsid w:val="00B17BB2"/>
    <w:rsid w:val="00B27EA1"/>
    <w:rsid w:val="00B302A7"/>
    <w:rsid w:val="00B32CAD"/>
    <w:rsid w:val="00B33068"/>
    <w:rsid w:val="00B41D41"/>
    <w:rsid w:val="00B43C07"/>
    <w:rsid w:val="00B45335"/>
    <w:rsid w:val="00B45CF1"/>
    <w:rsid w:val="00B46F46"/>
    <w:rsid w:val="00B4778E"/>
    <w:rsid w:val="00B47E30"/>
    <w:rsid w:val="00B51ABA"/>
    <w:rsid w:val="00B52510"/>
    <w:rsid w:val="00B536EE"/>
    <w:rsid w:val="00B53ABD"/>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6F81"/>
    <w:rsid w:val="00B91424"/>
    <w:rsid w:val="00B9342F"/>
    <w:rsid w:val="00B93A19"/>
    <w:rsid w:val="00B94892"/>
    <w:rsid w:val="00BA032F"/>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E6AF3"/>
    <w:rsid w:val="00BF502E"/>
    <w:rsid w:val="00BF52FA"/>
    <w:rsid w:val="00BF588A"/>
    <w:rsid w:val="00C02144"/>
    <w:rsid w:val="00C024AB"/>
    <w:rsid w:val="00C027CC"/>
    <w:rsid w:val="00C0547A"/>
    <w:rsid w:val="00C07064"/>
    <w:rsid w:val="00C12B62"/>
    <w:rsid w:val="00C12F1C"/>
    <w:rsid w:val="00C13234"/>
    <w:rsid w:val="00C137D8"/>
    <w:rsid w:val="00C15FBD"/>
    <w:rsid w:val="00C17536"/>
    <w:rsid w:val="00C25E33"/>
    <w:rsid w:val="00C27FF7"/>
    <w:rsid w:val="00C30BA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4765"/>
    <w:rsid w:val="00C65F17"/>
    <w:rsid w:val="00C660B8"/>
    <w:rsid w:val="00C67B2F"/>
    <w:rsid w:val="00C701D5"/>
    <w:rsid w:val="00C717C9"/>
    <w:rsid w:val="00C730DB"/>
    <w:rsid w:val="00C744AC"/>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CFA"/>
    <w:rsid w:val="00CB2FB1"/>
    <w:rsid w:val="00CB36B5"/>
    <w:rsid w:val="00CB7516"/>
    <w:rsid w:val="00CC2E7D"/>
    <w:rsid w:val="00CC6193"/>
    <w:rsid w:val="00CC6B03"/>
    <w:rsid w:val="00CD2DED"/>
    <w:rsid w:val="00CD6A9C"/>
    <w:rsid w:val="00CD76DF"/>
    <w:rsid w:val="00CD78CF"/>
    <w:rsid w:val="00CD7E4D"/>
    <w:rsid w:val="00CE19D5"/>
    <w:rsid w:val="00CE233A"/>
    <w:rsid w:val="00CE2A20"/>
    <w:rsid w:val="00CE4F46"/>
    <w:rsid w:val="00CF0DDA"/>
    <w:rsid w:val="00CF4AE0"/>
    <w:rsid w:val="00D02F9E"/>
    <w:rsid w:val="00D043B0"/>
    <w:rsid w:val="00D05943"/>
    <w:rsid w:val="00D078F6"/>
    <w:rsid w:val="00D10448"/>
    <w:rsid w:val="00D119CE"/>
    <w:rsid w:val="00D128B7"/>
    <w:rsid w:val="00D12DFA"/>
    <w:rsid w:val="00D1529A"/>
    <w:rsid w:val="00D16DAE"/>
    <w:rsid w:val="00D21601"/>
    <w:rsid w:val="00D22296"/>
    <w:rsid w:val="00D33B08"/>
    <w:rsid w:val="00D3752D"/>
    <w:rsid w:val="00D44FC3"/>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1073"/>
    <w:rsid w:val="00D9364D"/>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2F4"/>
    <w:rsid w:val="00E27AF1"/>
    <w:rsid w:val="00E319D7"/>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43DD"/>
    <w:rsid w:val="00ED7D2D"/>
    <w:rsid w:val="00EE0476"/>
    <w:rsid w:val="00EE1269"/>
    <w:rsid w:val="00EE132D"/>
    <w:rsid w:val="00EE337A"/>
    <w:rsid w:val="00EE50BA"/>
    <w:rsid w:val="00EE61E8"/>
    <w:rsid w:val="00EF17EB"/>
    <w:rsid w:val="00EF1915"/>
    <w:rsid w:val="00EF1E49"/>
    <w:rsid w:val="00EF3554"/>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33A2B"/>
    <w:rsid w:val="00F35284"/>
    <w:rsid w:val="00F415CC"/>
    <w:rsid w:val="00F41C51"/>
    <w:rsid w:val="00F42378"/>
    <w:rsid w:val="00F5632C"/>
    <w:rsid w:val="00F5729B"/>
    <w:rsid w:val="00F62864"/>
    <w:rsid w:val="00F70ABB"/>
    <w:rsid w:val="00F70BED"/>
    <w:rsid w:val="00F71210"/>
    <w:rsid w:val="00F73389"/>
    <w:rsid w:val="00F77E6B"/>
    <w:rsid w:val="00F860FF"/>
    <w:rsid w:val="00F91A7C"/>
    <w:rsid w:val="00FA7C37"/>
    <w:rsid w:val="00FB08AF"/>
    <w:rsid w:val="00FB3DA1"/>
    <w:rsid w:val="00FB6336"/>
    <w:rsid w:val="00FC0AB7"/>
    <w:rsid w:val="00FC0C87"/>
    <w:rsid w:val="00FC190C"/>
    <w:rsid w:val="00FC2C92"/>
    <w:rsid w:val="00FC2CA3"/>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5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link w:val="TableCaptionChar"/>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character" w:customStyle="1" w:styleId="TableCaptionChar">
    <w:name w:val="Table Caption Char"/>
    <w:basedOn w:val="CaptionChar"/>
    <w:link w:val="TableCaption"/>
    <w:rsid w:val="00F860FF"/>
    <w:rPr>
      <w:rFonts w:ascii="Arial" w:hAnsi="Arial"/>
      <w:b/>
      <w:snapToGrid w:val="0"/>
      <w:color w:val="000000"/>
      <w:sz w:val="18"/>
      <w:szCs w:val="18"/>
    </w:rPr>
  </w:style>
  <w:style w:type="paragraph" w:styleId="NoSpacing">
    <w:name w:val="No Spacing"/>
    <w:uiPriority w:val="1"/>
    <w:qFormat/>
    <w:rsid w:val="00F860FF"/>
    <w:pPr>
      <w:jc w:val="both"/>
    </w:pPr>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itna-watanahydro.org/wp-content/uploads/2014/04/2014_04_15-17TT_Riverine_RiverWQM.pdf" TargetMode="External"/><Relationship Id="rId18" Type="http://schemas.openxmlformats.org/officeDocument/2006/relationships/hyperlink" Target="http://www.susitna-watanahydro.org/wp-content/uploads/2014/11/Oct15_ISR_Meeting_PartA_Transcripts.pdf" TargetMode="External"/><Relationship Id="rId3" Type="http://schemas.openxmlformats.org/officeDocument/2006/relationships/styles" Target="styles.xml"/><Relationship Id="rId21" Type="http://schemas.openxmlformats.org/officeDocument/2006/relationships/hyperlink" Target="http://www.susitna-watanahydro.org/wp-content/uploads/2015/11/05.6_WQMOD_SIR_AppA.pdf" TargetMode="External"/><Relationship Id="rId7" Type="http://schemas.openxmlformats.org/officeDocument/2006/relationships/endnotes" Target="endnotes.xml"/><Relationship Id="rId12" Type="http://schemas.openxmlformats.org/officeDocument/2006/relationships/hyperlink" Target="http://www.susitna-watanahydro.org/wp-content/uploads/2014/04/2014_04_15-17TT_Riverine_ReservoirWQM.pdf" TargetMode="External"/><Relationship Id="rId17" Type="http://schemas.openxmlformats.org/officeDocument/2006/relationships/hyperlink" Target="http://www.susitna-watanahydro.org/wp-content/uploads/2014/09/DRAFT-Tech-Memo_Baseline-Water-Quality-Decision-Poi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sitna-watanahydro.org/wp-content/uploads/2014/06/05.7_MERC_ISR_PartC.pdf" TargetMode="External"/><Relationship Id="rId20" Type="http://schemas.openxmlformats.org/officeDocument/2006/relationships/hyperlink" Target="http://www.susitna-watanahydro.org/wp-content/uploads/2015/11/05.6_WQMOD_SI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wp-content/uploads/2014/02/05.6_WQMOD_ISR_Draf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sitna-watanahydro.org/wp-content/uploads/2014/06/05.7_MERC_ISR_PartB.pdf" TargetMode="External"/><Relationship Id="rId23" Type="http://schemas.openxmlformats.org/officeDocument/2006/relationships/footer" Target="footer1.xml"/><Relationship Id="rId10" Type="http://schemas.openxmlformats.org/officeDocument/2006/relationships/hyperlink" Target="http://www.susitna-watanahydro.org/wp-content/uploads/2015/11/20130401_FERC_SPD14remainingStudies.pdf" TargetMode="External"/><Relationship Id="rId19" Type="http://schemas.openxmlformats.org/officeDocument/2006/relationships/hyperlink" Target="http://www.susitna-watanahydro.org/wp-content/uploads/2014/11/Oct15_ISR_Meeting_PartB_Agenda_Presentations.pdf" TargetMode="External"/><Relationship Id="rId4" Type="http://schemas.openxmlformats.org/officeDocument/2006/relationships/settings" Target="settings.xml"/><Relationship Id="rId9" Type="http://schemas.openxmlformats.org/officeDocument/2006/relationships/hyperlink" Target="http://www.susitna-watanahydro.org/wp-content/uploads/2012/12/01-RSP-Dec2012_1of8-Sec-1-5-IntrothroughWaterQuality-v2.pdf" TargetMode="External"/><Relationship Id="rId14" Type="http://schemas.openxmlformats.org/officeDocument/2006/relationships/hyperlink" Target="http://www.susitna-watanahydro.org/wp-content/uploads/2014/05/05.6_WQMOD_ISR_PartA.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9BE35-A4FE-41C5-850C-7A8AE043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Sievers, Mark</cp:lastModifiedBy>
  <cp:revision>11</cp:revision>
  <cp:lastPrinted>2014-06-10T22:14:00Z</cp:lastPrinted>
  <dcterms:created xsi:type="dcterms:W3CDTF">2017-08-09T18:23:00Z</dcterms:created>
  <dcterms:modified xsi:type="dcterms:W3CDTF">2017-09-11T21:29:00Z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